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EC6" w:rsidRPr="00DD04D7" w:rsidRDefault="00625132" w:rsidP="00682EC6">
      <w:pPr>
        <w:autoSpaceDE w:val="0"/>
        <w:autoSpaceDN w:val="0"/>
        <w:adjustRightInd w:val="0"/>
        <w:rPr>
          <w:rFonts w:cs="Times New Roman"/>
          <w:color w:val="181817"/>
          <w:szCs w:val="24"/>
        </w:rPr>
      </w:pPr>
      <w:r w:rsidRPr="00DD04D7">
        <w:rPr>
          <w:rFonts w:cs="Times New Roman"/>
          <w:szCs w:val="24"/>
        </w:rPr>
        <w:t>The first effort to provide a glimpse of, then Landstuhl AB,</w:t>
      </w:r>
      <w:r w:rsidR="00F47C5F">
        <w:rPr>
          <w:rFonts w:cs="Times New Roman"/>
          <w:szCs w:val="24"/>
        </w:rPr>
        <w:t xml:space="preserve"> to</w:t>
      </w:r>
      <w:r w:rsidRPr="00DD04D7">
        <w:rPr>
          <w:rFonts w:cs="Times New Roman"/>
          <w:szCs w:val="24"/>
        </w:rPr>
        <w:t xml:space="preserve"> the local population came on 10 March 1953</w:t>
      </w:r>
      <w:r w:rsidR="00000254" w:rsidRPr="00DD04D7">
        <w:rPr>
          <w:rFonts w:cs="Times New Roman"/>
          <w:szCs w:val="24"/>
        </w:rPr>
        <w:t>.</w:t>
      </w:r>
      <w:r w:rsidR="00000254" w:rsidRPr="00DD04D7">
        <w:rPr>
          <w:rFonts w:cs="Times New Roman"/>
          <w:color w:val="181817"/>
          <w:szCs w:val="24"/>
        </w:rPr>
        <w:t xml:space="preserve"> The intent was to showcase the result of the construction </w:t>
      </w:r>
      <w:r w:rsidR="00F47C5F">
        <w:rPr>
          <w:rFonts w:cs="Times New Roman"/>
          <w:color w:val="181817"/>
          <w:szCs w:val="24"/>
        </w:rPr>
        <w:t>that</w:t>
      </w:r>
      <w:r w:rsidR="00000254" w:rsidRPr="00DD04D7">
        <w:rPr>
          <w:rFonts w:cs="Times New Roman"/>
          <w:color w:val="181817"/>
          <w:szCs w:val="24"/>
        </w:rPr>
        <w:t xml:space="preserve"> began in January 1952 to prepare the base for occupancy and operation</w:t>
      </w:r>
      <w:r w:rsidR="002C4959">
        <w:rPr>
          <w:rFonts w:cs="Times New Roman"/>
          <w:color w:val="181817"/>
          <w:szCs w:val="24"/>
        </w:rPr>
        <w:t>.</w:t>
      </w:r>
      <w:r w:rsidR="00682EC6" w:rsidRPr="00DD04D7">
        <w:rPr>
          <w:rFonts w:cs="Times New Roman"/>
          <w:color w:val="181817"/>
          <w:szCs w:val="24"/>
        </w:rPr>
        <w:t xml:space="preserve"> Col Bick</w:t>
      </w:r>
      <w:r w:rsidR="00000254" w:rsidRPr="00DD04D7">
        <w:rPr>
          <w:rFonts w:cs="Times New Roman"/>
          <w:color w:val="181817"/>
          <w:szCs w:val="24"/>
        </w:rPr>
        <w:t xml:space="preserve">ell, the 86 FW Commander, </w:t>
      </w:r>
      <w:r w:rsidR="00F47C5F">
        <w:rPr>
          <w:rFonts w:cs="Times New Roman"/>
          <w:color w:val="181817"/>
          <w:szCs w:val="24"/>
        </w:rPr>
        <w:t xml:space="preserve">also </w:t>
      </w:r>
      <w:r w:rsidR="00000254" w:rsidRPr="00DD04D7">
        <w:rPr>
          <w:rFonts w:cs="Times New Roman"/>
          <w:color w:val="181817"/>
          <w:szCs w:val="24"/>
        </w:rPr>
        <w:t xml:space="preserve">sought to demonstrate the determination of the community of Western Nations </w:t>
      </w:r>
      <w:r w:rsidR="00F47C5F">
        <w:rPr>
          <w:rFonts w:cs="Times New Roman"/>
          <w:color w:val="181817"/>
          <w:szCs w:val="24"/>
        </w:rPr>
        <w:t>and the</w:t>
      </w:r>
      <w:r w:rsidR="00682EC6" w:rsidRPr="00DD04D7">
        <w:rPr>
          <w:rFonts w:cs="Times New Roman"/>
          <w:color w:val="181817"/>
          <w:szCs w:val="24"/>
        </w:rPr>
        <w:t xml:space="preserve"> positive action </w:t>
      </w:r>
      <w:r w:rsidR="00F47C5F">
        <w:rPr>
          <w:rFonts w:cs="Times New Roman"/>
          <w:color w:val="181817"/>
          <w:szCs w:val="24"/>
        </w:rPr>
        <w:t>they had taken</w:t>
      </w:r>
      <w:r w:rsidR="00682EC6" w:rsidRPr="00DD04D7">
        <w:rPr>
          <w:rFonts w:cs="Times New Roman"/>
          <w:color w:val="181817"/>
          <w:szCs w:val="24"/>
        </w:rPr>
        <w:t xml:space="preserve"> </w:t>
      </w:r>
      <w:r w:rsidR="00682EC6" w:rsidRPr="00DD04D7">
        <w:rPr>
          <w:rFonts w:cs="Times New Roman"/>
          <w:color w:val="332F2A"/>
          <w:szCs w:val="24"/>
        </w:rPr>
        <w:t>·</w:t>
      </w:r>
      <w:r w:rsidR="00000254" w:rsidRPr="00DD04D7">
        <w:rPr>
          <w:rFonts w:cs="Times New Roman"/>
          <w:color w:val="181817"/>
          <w:szCs w:val="24"/>
        </w:rPr>
        <w:t xml:space="preserve">to defend the free nations against aggression. </w:t>
      </w:r>
      <w:r w:rsidR="00682EC6" w:rsidRPr="00DD04D7">
        <w:rPr>
          <w:rFonts w:cs="Times New Roman"/>
          <w:color w:val="181817"/>
          <w:szCs w:val="24"/>
        </w:rPr>
        <w:t xml:space="preserve"> </w:t>
      </w:r>
      <w:r w:rsidR="00F47C5F">
        <w:rPr>
          <w:rFonts w:cs="Times New Roman"/>
          <w:color w:val="181817"/>
          <w:szCs w:val="24"/>
        </w:rPr>
        <w:t>Moreover,</w:t>
      </w:r>
      <w:r w:rsidR="00682EC6" w:rsidRPr="00DD04D7">
        <w:rPr>
          <w:rFonts w:cs="Times New Roman"/>
          <w:color w:val="181817"/>
          <w:szCs w:val="24"/>
        </w:rPr>
        <w:t xml:space="preserve"> </w:t>
      </w:r>
      <w:r w:rsidR="00F47C5F">
        <w:rPr>
          <w:rFonts w:cs="Times New Roman"/>
          <w:color w:val="181817"/>
          <w:szCs w:val="24"/>
        </w:rPr>
        <w:t>he</w:t>
      </w:r>
      <w:r w:rsidR="00682EC6" w:rsidRPr="00DD04D7">
        <w:rPr>
          <w:rFonts w:cs="Times New Roman"/>
          <w:color w:val="181817"/>
          <w:szCs w:val="24"/>
        </w:rPr>
        <w:t xml:space="preserve"> believed that the citizens of West Germany would only be able to make the decisions that best served their interests if they were armed with the facts to do so.  </w:t>
      </w:r>
      <w:r w:rsidR="00F47C5F">
        <w:rPr>
          <w:rFonts w:cs="Times New Roman"/>
          <w:color w:val="181817"/>
          <w:szCs w:val="24"/>
        </w:rPr>
        <w:t>To this end</w:t>
      </w:r>
      <w:r w:rsidR="00682EC6" w:rsidRPr="00DD04D7">
        <w:rPr>
          <w:rFonts w:cs="Times New Roman"/>
          <w:color w:val="181817"/>
          <w:szCs w:val="24"/>
        </w:rPr>
        <w:t xml:space="preserve"> </w:t>
      </w:r>
      <w:r w:rsidR="00F47C5F">
        <w:rPr>
          <w:rFonts w:cs="Times New Roman"/>
          <w:color w:val="181817"/>
          <w:szCs w:val="24"/>
        </w:rPr>
        <w:t xml:space="preserve">he </w:t>
      </w:r>
      <w:r w:rsidR="00682EC6" w:rsidRPr="00DD04D7">
        <w:rPr>
          <w:rFonts w:cs="Times New Roman"/>
          <w:color w:val="181817"/>
          <w:szCs w:val="24"/>
        </w:rPr>
        <w:t>invite</w:t>
      </w:r>
      <w:r w:rsidR="00F47C5F">
        <w:rPr>
          <w:rFonts w:cs="Times New Roman"/>
          <w:color w:val="181817"/>
          <w:szCs w:val="24"/>
        </w:rPr>
        <w:t>d</w:t>
      </w:r>
      <w:r w:rsidR="00682EC6" w:rsidRPr="00DD04D7">
        <w:rPr>
          <w:rFonts w:cs="Times New Roman"/>
          <w:color w:val="181817"/>
          <w:szCs w:val="24"/>
        </w:rPr>
        <w:t xml:space="preserve"> the representatives of major and respected news media in Germany </w:t>
      </w:r>
      <w:r w:rsidR="002C5955">
        <w:rPr>
          <w:rFonts w:cs="Times New Roman"/>
          <w:color w:val="181817"/>
          <w:szCs w:val="24"/>
        </w:rPr>
        <w:t>to come to Landstuhl to learn about the facilities and to subsequently inform the</w:t>
      </w:r>
      <w:r w:rsidR="00682EC6" w:rsidRPr="00DD04D7">
        <w:rPr>
          <w:rFonts w:cs="Times New Roman"/>
          <w:color w:val="181817"/>
          <w:szCs w:val="24"/>
        </w:rPr>
        <w:t xml:space="preserve"> West German people</w:t>
      </w:r>
      <w:r w:rsidR="002C5955">
        <w:rPr>
          <w:rFonts w:cs="Times New Roman"/>
          <w:color w:val="181817"/>
          <w:szCs w:val="24"/>
        </w:rPr>
        <w:t xml:space="preserve"> about what they had seen</w:t>
      </w:r>
      <w:r w:rsidR="00682EC6" w:rsidRPr="00DD04D7">
        <w:rPr>
          <w:rFonts w:cs="Times New Roman"/>
          <w:color w:val="181817"/>
          <w:szCs w:val="24"/>
        </w:rPr>
        <w:t>.</w:t>
      </w:r>
      <w:r w:rsidR="00F47C5F">
        <w:rPr>
          <w:rFonts w:cs="Times New Roman"/>
          <w:color w:val="181817"/>
          <w:szCs w:val="24"/>
        </w:rPr>
        <w:t xml:space="preserve"> (Illustration 1 &amp; 2).</w:t>
      </w:r>
    </w:p>
    <w:p w:rsidR="00625132" w:rsidRPr="00DD04D7" w:rsidRDefault="00625132" w:rsidP="004E3E9C">
      <w:pPr>
        <w:pStyle w:val="PlainText"/>
        <w:rPr>
          <w:rFonts w:cs="Times New Roman"/>
          <w:szCs w:val="24"/>
        </w:rPr>
      </w:pPr>
    </w:p>
    <w:p w:rsidR="00774F6D" w:rsidRDefault="00255A53" w:rsidP="004E3E9C">
      <w:pPr>
        <w:pStyle w:val="PlainText"/>
        <w:rPr>
          <w:rFonts w:cs="Times New Roman"/>
          <w:szCs w:val="24"/>
        </w:rPr>
      </w:pPr>
      <w:r w:rsidRPr="00DD04D7">
        <w:rPr>
          <w:rFonts w:cs="Times New Roman"/>
          <w:szCs w:val="24"/>
        </w:rPr>
        <w:t>This early effort to achieve transparency led to t</w:t>
      </w:r>
      <w:r w:rsidR="004E3E9C" w:rsidRPr="00DD04D7">
        <w:rPr>
          <w:rFonts w:cs="Times New Roman"/>
          <w:szCs w:val="24"/>
        </w:rPr>
        <w:t>he Open House/Flugtag in 1955</w:t>
      </w:r>
      <w:r w:rsidRPr="00DD04D7">
        <w:rPr>
          <w:rFonts w:cs="Times New Roman"/>
          <w:szCs w:val="24"/>
        </w:rPr>
        <w:t>.  This enabled</w:t>
      </w:r>
      <w:r w:rsidR="004E3E9C" w:rsidRPr="00DD04D7">
        <w:rPr>
          <w:rFonts w:cs="Times New Roman"/>
          <w:szCs w:val="24"/>
        </w:rPr>
        <w:t xml:space="preserve"> a few thousand visitors to get their first glimpse of American aircraft and ground equipment.  Th</w:t>
      </w:r>
      <w:r w:rsidR="005957AE">
        <w:rPr>
          <w:rFonts w:cs="Times New Roman"/>
          <w:szCs w:val="24"/>
        </w:rPr>
        <w:t>is</w:t>
      </w:r>
      <w:r w:rsidR="004E3E9C" w:rsidRPr="00DD04D7">
        <w:rPr>
          <w:rFonts w:cs="Times New Roman"/>
          <w:szCs w:val="24"/>
        </w:rPr>
        <w:t xml:space="preserve"> event</w:t>
      </w:r>
      <w:r w:rsidRPr="00DD04D7">
        <w:rPr>
          <w:rFonts w:cs="Times New Roman"/>
          <w:szCs w:val="24"/>
        </w:rPr>
        <w:t xml:space="preserve">, like the media day in 1953, </w:t>
      </w:r>
      <w:r w:rsidR="004E3E9C" w:rsidRPr="00DD04D7">
        <w:rPr>
          <w:rFonts w:cs="Times New Roman"/>
          <w:szCs w:val="24"/>
        </w:rPr>
        <w:t xml:space="preserve">was originally designed to increase public understanding of the Air Force mission and display the spirit of mutual cooperation among allied nations.  The </w:t>
      </w:r>
      <w:r w:rsidR="005957AE">
        <w:rPr>
          <w:rFonts w:cs="Times New Roman"/>
          <w:szCs w:val="24"/>
        </w:rPr>
        <w:t>annual air show</w:t>
      </w:r>
      <w:r w:rsidR="004E3E9C" w:rsidRPr="00DD04D7">
        <w:rPr>
          <w:rFonts w:cs="Times New Roman"/>
          <w:szCs w:val="24"/>
        </w:rPr>
        <w:t xml:space="preserve"> grew to become the largest and most effective means of promoting community relations within the Federal Republic of Germany as well as throughout Western Europe.  At the 1956 Open House there was also a sports car race, socc</w:t>
      </w:r>
      <w:r w:rsidRPr="00DD04D7">
        <w:rPr>
          <w:rFonts w:cs="Times New Roman"/>
          <w:szCs w:val="24"/>
        </w:rPr>
        <w:t xml:space="preserve">er game and performance by the </w:t>
      </w:r>
      <w:r w:rsidR="004E3E9C" w:rsidRPr="00DD04D7">
        <w:rPr>
          <w:rFonts w:cs="Times New Roman"/>
          <w:szCs w:val="24"/>
        </w:rPr>
        <w:t xml:space="preserve">USAFE aerial demonstration team, the Skyblazers.  Beginning in 1973 the </w:t>
      </w:r>
      <w:r w:rsidR="005957AE">
        <w:rPr>
          <w:rFonts w:cs="Times New Roman"/>
          <w:szCs w:val="24"/>
        </w:rPr>
        <w:t>Open House</w:t>
      </w:r>
      <w:r w:rsidR="004E3E9C" w:rsidRPr="00DD04D7">
        <w:rPr>
          <w:rFonts w:cs="Times New Roman"/>
          <w:szCs w:val="24"/>
        </w:rPr>
        <w:t xml:space="preserve"> became known as FlugTag.  </w:t>
      </w:r>
      <w:r w:rsidR="005957AE">
        <w:rPr>
          <w:rFonts w:cs="Times New Roman"/>
          <w:szCs w:val="24"/>
        </w:rPr>
        <w:t>It</w:t>
      </w:r>
      <w:r w:rsidR="004E3E9C" w:rsidRPr="00DD04D7">
        <w:rPr>
          <w:rFonts w:cs="Times New Roman"/>
          <w:szCs w:val="24"/>
        </w:rPr>
        <w:t xml:space="preserve"> proved to be so popular that by 1976 the crowd reached 600,000.  </w:t>
      </w:r>
    </w:p>
    <w:p w:rsidR="004E3E9C" w:rsidRPr="00DD04D7" w:rsidRDefault="004E3E9C" w:rsidP="004E3E9C">
      <w:pPr>
        <w:pStyle w:val="PlainText"/>
        <w:rPr>
          <w:rFonts w:cs="Times New Roman"/>
          <w:szCs w:val="24"/>
        </w:rPr>
      </w:pPr>
    </w:p>
    <w:p w:rsidR="00774F6D" w:rsidRPr="00774F6D" w:rsidRDefault="004E3E9C" w:rsidP="00774F6D">
      <w:r w:rsidRPr="00DD04D7">
        <w:rPr>
          <w:rFonts w:cs="Times New Roman"/>
          <w:szCs w:val="24"/>
        </w:rPr>
        <w:t xml:space="preserve">The 1981 </w:t>
      </w:r>
      <w:proofErr w:type="spellStart"/>
      <w:r w:rsidR="005957AE">
        <w:rPr>
          <w:rFonts w:cs="Times New Roman"/>
          <w:szCs w:val="24"/>
        </w:rPr>
        <w:t>Flug</w:t>
      </w:r>
      <w:proofErr w:type="spellEnd"/>
      <w:r w:rsidR="005957AE">
        <w:rPr>
          <w:rFonts w:cs="Times New Roman"/>
          <w:szCs w:val="24"/>
        </w:rPr>
        <w:t xml:space="preserve"> Tag</w:t>
      </w:r>
      <w:r w:rsidRPr="00DD04D7">
        <w:rPr>
          <w:rFonts w:cs="Times New Roman"/>
          <w:szCs w:val="24"/>
        </w:rPr>
        <w:t xml:space="preserve"> peaked at 700,000.  In 1987, the weather was not cooperative and some aerial events were cancelled. Still, on that cool and rainy day some 250,000 guests showed up.  In the aftermath of the ’87 show the new Flugtag committee began to formulate plans for yet a bigger and better show in the summer of 1988.  </w:t>
      </w:r>
      <w:r w:rsidR="00774F6D">
        <w:rPr>
          <w:rFonts w:cs="Times New Roman"/>
          <w:szCs w:val="24"/>
        </w:rPr>
        <w:t xml:space="preserve">By this time </w:t>
      </w:r>
      <w:r w:rsidR="00774F6D" w:rsidRPr="00774F6D">
        <w:t>Flug Tag</w:t>
      </w:r>
      <w:r w:rsidR="00774F6D">
        <w:t xml:space="preserve"> had become a tradition spaning more than 25 years during which organizers had invited </w:t>
      </w:r>
      <w:r w:rsidR="00774F6D" w:rsidRPr="00774F6D">
        <w:t>NATO nations to participate in aerial</w:t>
      </w:r>
      <w:r w:rsidR="00774F6D">
        <w:t xml:space="preserve"> activities, to provide </w:t>
      </w:r>
      <w:r w:rsidR="00774F6D" w:rsidRPr="00774F6D">
        <w:t>static displays</w:t>
      </w:r>
      <w:r w:rsidR="00774F6D">
        <w:t>,</w:t>
      </w:r>
      <w:r w:rsidR="00774F6D" w:rsidRPr="00774F6D">
        <w:t xml:space="preserve"> </w:t>
      </w:r>
      <w:r w:rsidR="00774F6D">
        <w:t>and to have</w:t>
      </w:r>
      <w:r w:rsidR="00774F6D" w:rsidRPr="00774F6D">
        <w:t xml:space="preserve"> national</w:t>
      </w:r>
      <w:r w:rsidR="00774F6D">
        <w:t xml:space="preserve"> </w:t>
      </w:r>
      <w:r w:rsidR="00774F6D" w:rsidRPr="00774F6D">
        <w:t xml:space="preserve">Aerobatic teams from NATO air forces </w:t>
      </w:r>
      <w:r w:rsidR="00774F6D">
        <w:t>f</w:t>
      </w:r>
      <w:r w:rsidR="00774F6D" w:rsidRPr="00774F6D">
        <w:t>ly their programs in these</w:t>
      </w:r>
      <w:r w:rsidR="00774F6D">
        <w:t xml:space="preserve"> shows. </w:t>
      </w:r>
      <w:proofErr w:type="spellStart"/>
      <w:r w:rsidR="00774F6D">
        <w:t>Flugtag</w:t>
      </w:r>
      <w:proofErr w:type="spellEnd"/>
      <w:r w:rsidR="00774F6D">
        <w:t xml:space="preserve"> proponents </w:t>
      </w:r>
      <w:r w:rsidR="002C4959">
        <w:t>sought</w:t>
      </w:r>
      <w:r w:rsidR="00774F6D" w:rsidRPr="00774F6D">
        <w:t xml:space="preserve"> to provide an open house setting which</w:t>
      </w:r>
      <w:r w:rsidR="00774F6D">
        <w:t xml:space="preserve"> </w:t>
      </w:r>
      <w:r w:rsidR="00774F6D" w:rsidRPr="00774F6D">
        <w:t>displayed the equip</w:t>
      </w:r>
      <w:r w:rsidR="00774F6D">
        <w:t>me</w:t>
      </w:r>
      <w:r w:rsidR="00774F6D" w:rsidRPr="00774F6D">
        <w:t>nt and capabilities of the allied air forces to</w:t>
      </w:r>
      <w:r w:rsidR="00774F6D">
        <w:t xml:space="preserve"> </w:t>
      </w:r>
      <w:r w:rsidR="00774F6D" w:rsidRPr="00774F6D">
        <w:t>enhance public understanding, awareness, and acceptance for the mission</w:t>
      </w:r>
      <w:r w:rsidR="00774F6D">
        <w:t xml:space="preserve"> </w:t>
      </w:r>
      <w:r w:rsidR="00774F6D" w:rsidRPr="00774F6D">
        <w:t>of NATO air power</w:t>
      </w:r>
      <w:r w:rsidR="00774F6D">
        <w:t>.</w:t>
      </w:r>
      <w:r w:rsidR="00774F6D" w:rsidRPr="00774F6D">
        <w:t xml:space="preserve"> </w:t>
      </w:r>
    </w:p>
    <w:p w:rsidR="00774F6D" w:rsidRDefault="00774F6D" w:rsidP="004E3E9C">
      <w:pPr>
        <w:pStyle w:val="PlainText"/>
        <w:rPr>
          <w:rFonts w:cs="Times New Roman"/>
          <w:szCs w:val="24"/>
        </w:rPr>
      </w:pPr>
    </w:p>
    <w:p w:rsidR="004E3E9C" w:rsidRDefault="00774F6D" w:rsidP="004E3E9C">
      <w:pPr>
        <w:pStyle w:val="PlainText"/>
        <w:rPr>
          <w:rFonts w:cs="Times New Roman"/>
          <w:szCs w:val="24"/>
        </w:rPr>
      </w:pPr>
      <w:r>
        <w:rPr>
          <w:rFonts w:cs="Times New Roman"/>
          <w:szCs w:val="24"/>
        </w:rPr>
        <w:t>P</w:t>
      </w:r>
      <w:r w:rsidR="004E3E9C" w:rsidRPr="00DD04D7">
        <w:rPr>
          <w:rFonts w:cs="Times New Roman"/>
          <w:szCs w:val="24"/>
        </w:rPr>
        <w:t>lanning for the ’88 event went beyond earlier preparations for this event due to growing public opposition to the air show.  This resulted in the inclusion of extra security and safety measures, such as close coordination with German medical and fire officials, which included arrangements for reserve response forces in six villages surrounding the base.  These stand-by personnel served as the immediate backup for more than 1,280 police, 56 firefighters, and 36 medical personnel that were dispersed to nine locations on and around the flight line area along with 12 fire/rescue vehicles, 15 ambulances, and five helicopters that went on alert before the crowds began to arrive.  Imagine the magnitude of the disaster had there been less personnel to attend to the critically injured?</w:t>
      </w:r>
    </w:p>
    <w:p w:rsidR="00F47C5F" w:rsidRDefault="00F47C5F" w:rsidP="004E3E9C">
      <w:pPr>
        <w:pStyle w:val="PlainText"/>
        <w:rPr>
          <w:rFonts w:cs="Times New Roman"/>
          <w:szCs w:val="24"/>
        </w:rPr>
      </w:pPr>
    </w:p>
    <w:p w:rsidR="00F47C5F" w:rsidRDefault="00F47C5F" w:rsidP="00E34BD0">
      <w:r w:rsidRPr="00E34BD0">
        <w:t xml:space="preserve">It was almost a picture- perfect day at Ramstein AB as the weather cooperated with well constructed plans and preparations that included a contained spectator area more than 1520 feet away from the center of the air show area and exceeded all US and NATO requirements for events that involved flying demonstrations in the program. Even the aerial demonstrations progressed on schedule right up to the takeoff of </w:t>
      </w:r>
      <w:r w:rsidR="00774F6D" w:rsidRPr="00E34BD0">
        <w:t xml:space="preserve">the last aerobatic team on the day's flying </w:t>
      </w:r>
      <w:r w:rsidR="00774F6D" w:rsidRPr="00E34BD0">
        <w:lastRenderedPageBreak/>
        <w:t>schedule</w:t>
      </w:r>
      <w:r w:rsidR="00774F6D">
        <w:t xml:space="preserve">, </w:t>
      </w:r>
      <w:r w:rsidRPr="00E34BD0">
        <w:t>Italy ' s Frecce Tricolori</w:t>
      </w:r>
      <w:r w:rsidR="002B6024">
        <w:t xml:space="preserve"> flying MB-339A jets</w:t>
      </w:r>
      <w:r w:rsidRPr="00E34BD0">
        <w:t>. Practically everyone in the crowd watched with bated breath as this ten-member team completed its initial movements and began an intricate "Pierced Heart" maneuver where team elements would cross each other from three different directions with the team soloist looping in the middle and quickly climbing out in front of the crowd well within the designated air show area (see illustration 3). A hushed silence prevailed over the entire area right through the moment that three of the Italian aircraft collided at 1546 in the afternoon</w:t>
      </w:r>
      <w:r w:rsidR="002C4959">
        <w:t>.  This crash resulted in a</w:t>
      </w:r>
      <w:r w:rsidRPr="00E34BD0">
        <w:t xml:space="preserve"> series of events that were later described as one of the greatest disasters in air show </w:t>
      </w:r>
      <w:proofErr w:type="gramStart"/>
      <w:r w:rsidRPr="00E34BD0">
        <w:t>history,</w:t>
      </w:r>
      <w:proofErr w:type="gramEnd"/>
      <w:r w:rsidRPr="00E34BD0">
        <w:t xml:space="preserve"> the worst of </w:t>
      </w:r>
      <w:r w:rsidR="002C4959">
        <w:t>these</w:t>
      </w:r>
      <w:r w:rsidRPr="00E34BD0">
        <w:t xml:space="preserve"> followed</w:t>
      </w:r>
      <w:r w:rsidR="002C4959">
        <w:t xml:space="preserve"> the</w:t>
      </w:r>
      <w:r w:rsidR="00E34BD0" w:rsidRPr="00E34BD0">
        <w:t xml:space="preserve"> </w:t>
      </w:r>
      <w:r w:rsidRPr="00E34BD0">
        <w:t>impact of the solo aircraft immediately in front of .the then densely-populated spectator area. Fire-fighting equipment</w:t>
      </w:r>
      <w:r w:rsidR="00E34BD0" w:rsidRPr="00E34BD0">
        <w:t xml:space="preserve"> </w:t>
      </w:r>
      <w:r w:rsidRPr="00E34BD0">
        <w:t xml:space="preserve">and medical personnel were on the scene within seconds </w:t>
      </w:r>
      <w:proofErr w:type="gramStart"/>
      <w:r w:rsidRPr="00E34BD0">
        <w:t>and</w:t>
      </w:r>
      <w:r w:rsidR="00E34BD0" w:rsidRPr="00E34BD0">
        <w:t xml:space="preserve"> </w:t>
      </w:r>
      <w:r w:rsidRPr="00E34BD0">
        <w:t xml:space="preserve"> </w:t>
      </w:r>
      <w:r w:rsidR="002C4959">
        <w:t>t</w:t>
      </w:r>
      <w:r w:rsidRPr="00E34BD0">
        <w:t>he</w:t>
      </w:r>
      <w:proofErr w:type="gramEnd"/>
      <w:r w:rsidRPr="00E34BD0">
        <w:t xml:space="preserve"> first helicopter was airborne only four minutes after</w:t>
      </w:r>
      <w:r w:rsidR="00E34BD0">
        <w:t xml:space="preserve"> the aircraft exploded.  </w:t>
      </w:r>
      <w:r w:rsidR="00E34BD0" w:rsidRPr="00E34BD0">
        <w:t>All three aircraft fires were under</w:t>
      </w:r>
      <w:r w:rsidR="00E34BD0">
        <w:t xml:space="preserve"> </w:t>
      </w:r>
      <w:r w:rsidR="00E34BD0" w:rsidRPr="00E34BD0">
        <w:t xml:space="preserve">control in seven minutes and put out in 13 </w:t>
      </w:r>
      <w:r w:rsidR="00E34BD0">
        <w:t xml:space="preserve">minutes. while the </w:t>
      </w:r>
      <w:r w:rsidR="00E34BD0" w:rsidRPr="00E34BD0">
        <w:t>Explosive Ordnance Disposal per</w:t>
      </w:r>
      <w:r w:rsidR="00E34BD0">
        <w:t xml:space="preserve">sonnel secured all six ejection </w:t>
      </w:r>
      <w:r w:rsidR="00E34BD0" w:rsidRPr="00E34BD0">
        <w:t>seats from the Italian aircraft, bu</w:t>
      </w:r>
      <w:r w:rsidR="00E34BD0">
        <w:t xml:space="preserve">t the greater damage </w:t>
      </w:r>
      <w:r w:rsidR="00E34BD0" w:rsidRPr="00E34BD0">
        <w:t>was already done.</w:t>
      </w:r>
    </w:p>
    <w:p w:rsidR="002B6024" w:rsidRDefault="002B6024" w:rsidP="00E34BD0"/>
    <w:p w:rsidR="002B6024" w:rsidRPr="002B6024" w:rsidRDefault="002B6024" w:rsidP="002B6024">
      <w:r>
        <w:t>S</w:t>
      </w:r>
      <w:r w:rsidRPr="002B6024">
        <w:t>pectators stood in shock as security,</w:t>
      </w:r>
      <w:r>
        <w:t xml:space="preserve"> </w:t>
      </w:r>
      <w:r w:rsidRPr="002B6024">
        <w:t>medical, and fire-fighting</w:t>
      </w:r>
      <w:r>
        <w:t xml:space="preserve"> personnel rushed to the aid of </w:t>
      </w:r>
      <w:r w:rsidRPr="002B6024">
        <w:t>those injured by flying de</w:t>
      </w:r>
      <w:r>
        <w:t xml:space="preserve">bris or a wave of jet fuel that </w:t>
      </w:r>
      <w:r w:rsidRPr="002B6024">
        <w:t>passed over the crowd creating a total of 500 victi</w:t>
      </w:r>
      <w:r>
        <w:t xml:space="preserve">ms that </w:t>
      </w:r>
      <w:r w:rsidRPr="002B6024">
        <w:t>were treated by various med</w:t>
      </w:r>
      <w:r>
        <w:t xml:space="preserve">ical facilities within 24 hours </w:t>
      </w:r>
      <w:r w:rsidRPr="002B6024">
        <w:t>of the accident. A total of 3</w:t>
      </w:r>
      <w:r>
        <w:t xml:space="preserve">4 fatalities (31 spectators and </w:t>
      </w:r>
      <w:r w:rsidRPr="002B6024">
        <w:t>the three Italian pilots) r</w:t>
      </w:r>
      <w:r>
        <w:t xml:space="preserve">esulted from the initial impact </w:t>
      </w:r>
      <w:r w:rsidRPr="002B6024">
        <w:t xml:space="preserve">and about 169 seriously injured </w:t>
      </w:r>
      <w:r>
        <w:t xml:space="preserve">cases were evacuated by 18 </w:t>
      </w:r>
      <w:r w:rsidRPr="002B6024">
        <w:t>American, British, and Germa</w:t>
      </w:r>
      <w:r>
        <w:t xml:space="preserve">n helicopters within 77 minutes </w:t>
      </w:r>
      <w:r w:rsidRPr="002B6024">
        <w:t>after the crash, leaving those with less serious injuries to</w:t>
      </w:r>
    </w:p>
    <w:p w:rsidR="002B6024" w:rsidRPr="002B6024" w:rsidRDefault="002B6024" w:rsidP="002B6024">
      <w:pPr>
        <w:autoSpaceDE w:val="0"/>
        <w:autoSpaceDN w:val="0"/>
        <w:adjustRightInd w:val="0"/>
      </w:pPr>
      <w:r w:rsidRPr="002B6024">
        <w:t xml:space="preserve">be moved by motor vehicles that also completed all </w:t>
      </w:r>
      <w:r>
        <w:t xml:space="preserve">initial </w:t>
      </w:r>
      <w:r w:rsidRPr="002B6024">
        <w:t>response runs within 96 mi</w:t>
      </w:r>
      <w:r>
        <w:t xml:space="preserve">nutes after recovery operations </w:t>
      </w:r>
      <w:r w:rsidRPr="002B6024">
        <w:t xml:space="preserve">began. Of the 500 patients identified at the crash </w:t>
      </w:r>
      <w:r>
        <w:t xml:space="preserve">site, </w:t>
      </w:r>
      <w:r w:rsidRPr="002B6024">
        <w:t xml:space="preserve">over 300 were treated and released in a 24-hour </w:t>
      </w:r>
      <w:r>
        <w:t xml:space="preserve">period which </w:t>
      </w:r>
      <w:r w:rsidRPr="002B6024">
        <w:t>left a total of about 200 victim</w:t>
      </w:r>
      <w:r>
        <w:t xml:space="preserve">s that were either unidentified </w:t>
      </w:r>
      <w:r w:rsidRPr="002B6024">
        <w:t xml:space="preserve">casualties or patients </w:t>
      </w:r>
      <w:r>
        <w:t xml:space="preserve">admitted to a string of some 50 </w:t>
      </w:r>
      <w:r w:rsidRPr="002B6024">
        <w:t>medical facilities that str</w:t>
      </w:r>
      <w:r>
        <w:t xml:space="preserve">etched from West Germany to the </w:t>
      </w:r>
      <w:r w:rsidRPr="002B6024">
        <w:t>United Kingdom. Criticism by</w:t>
      </w:r>
      <w:r>
        <w:t xml:space="preserve"> German politicians and medical </w:t>
      </w:r>
      <w:r w:rsidRPr="002B6024">
        <w:t>officials not involved in th</w:t>
      </w:r>
      <w:r>
        <w:t xml:space="preserve">e rescue efforts came almost as </w:t>
      </w:r>
      <w:r w:rsidRPr="002B6024">
        <w:t xml:space="preserve">quick as the hundreds of volunteers from the crowd </w:t>
      </w:r>
      <w:r>
        <w:t xml:space="preserve">who moved </w:t>
      </w:r>
      <w:r w:rsidRPr="002B6024">
        <w:t xml:space="preserve">in to immediately help every wounded person in </w:t>
      </w:r>
      <w:r>
        <w:t xml:space="preserve">sight regardless </w:t>
      </w:r>
      <w:r w:rsidRPr="002B6024">
        <w:t>of their condition, bu</w:t>
      </w:r>
      <w:r>
        <w:t xml:space="preserve">t neither side could do much to </w:t>
      </w:r>
      <w:r w:rsidRPr="002B6024">
        <w:t xml:space="preserve">stop the death count that continued to rise </w:t>
      </w:r>
      <w:r>
        <w:t xml:space="preserve">on almost a daily </w:t>
      </w:r>
      <w:r w:rsidR="00C62310">
        <w:t>basis</w:t>
      </w:r>
      <w:r w:rsidRPr="002B6024">
        <w:t>. Some of these voluntee</w:t>
      </w:r>
      <w:r>
        <w:t xml:space="preserve">rs quickly moved to establish </w:t>
      </w:r>
      <w:r w:rsidR="001A102D">
        <w:t xml:space="preserve">a </w:t>
      </w:r>
      <w:r w:rsidRPr="002B6024">
        <w:t xml:space="preserve">casualty information center manned </w:t>
      </w:r>
      <w:r>
        <w:t xml:space="preserve">by military and civilian </w:t>
      </w:r>
      <w:r w:rsidRPr="002B6024">
        <w:t xml:space="preserve">personnel alike for 24 hours a day until </w:t>
      </w:r>
      <w:r>
        <w:t xml:space="preserve">hundreds of daily </w:t>
      </w:r>
      <w:r w:rsidRPr="002B6024">
        <w:t>inquir</w:t>
      </w:r>
      <w:r>
        <w:t>i</w:t>
      </w:r>
      <w:r w:rsidRPr="002B6024">
        <w:t>es were answered and</w:t>
      </w:r>
      <w:r>
        <w:t xml:space="preserve"> all the missing were accounted </w:t>
      </w:r>
      <w:r w:rsidRPr="002B6024">
        <w:t xml:space="preserve">for about a week later. There </w:t>
      </w:r>
      <w:r>
        <w:t xml:space="preserve">was no </w:t>
      </w:r>
      <w:r w:rsidRPr="002B6024">
        <w:t xml:space="preserve">doubt that </w:t>
      </w:r>
      <w:r>
        <w:t xml:space="preserve">these unsung heroes saved more </w:t>
      </w:r>
      <w:r w:rsidRPr="002B6024">
        <w:t xml:space="preserve">than a few lives </w:t>
      </w:r>
      <w:r>
        <w:t xml:space="preserve">on what became a day of </w:t>
      </w:r>
      <w:r w:rsidRPr="002B6024">
        <w:t>infamy for Ramstein AB when the number of fatalities reached</w:t>
      </w:r>
      <w:r>
        <w:t xml:space="preserve"> </w:t>
      </w:r>
      <w:r w:rsidRPr="002B6024">
        <w:t>a total of 70 and included four Americans along with the 6 foreign nationals</w:t>
      </w:r>
      <w:r>
        <w:t>.  At the time is was said that it would</w:t>
      </w:r>
      <w:r w:rsidRPr="002B6024">
        <w:t xml:space="preserve"> take a long time for wounds to heal </w:t>
      </w:r>
      <w:r>
        <w:t>as far as</w:t>
      </w:r>
      <w:r w:rsidRPr="002B6024">
        <w:t xml:space="preserve"> German American relations and disputes over future flight operations </w:t>
      </w:r>
      <w:r>
        <w:t>we</w:t>
      </w:r>
      <w:r w:rsidRPr="002B6024">
        <w:t xml:space="preserve">re concerned. Nonetheless, General Boese was extremely proud of the humanity shown by community members during recovery from an event </w:t>
      </w:r>
      <w:r w:rsidR="00AA1901">
        <w:t>that would</w:t>
      </w:r>
      <w:r w:rsidRPr="002B6024">
        <w:t xml:space="preserve"> be clearly remembered for all the wrong reasons.</w:t>
      </w:r>
      <w:r w:rsidR="00AA1901">
        <w:t xml:space="preserve">  Moreover it served as the catalyst which turned German public opinion against low-level flying such as the type that took place during Flug Tag.</w:t>
      </w:r>
    </w:p>
    <w:p w:rsidR="00AA1901" w:rsidRDefault="00AA1901" w:rsidP="004E3E9C">
      <w:pPr>
        <w:pStyle w:val="PlainText"/>
        <w:rPr>
          <w:rFonts w:cs="Times New Roman"/>
          <w:szCs w:val="24"/>
        </w:rPr>
      </w:pPr>
    </w:p>
    <w:p w:rsidR="004E3E9C" w:rsidRPr="00C62310" w:rsidRDefault="00C62310" w:rsidP="00C62310">
      <w:r w:rsidRPr="00C62310">
        <w:t>A joint American-Italian</w:t>
      </w:r>
      <w:r>
        <w:t>-</w:t>
      </w:r>
      <w:r w:rsidRPr="00C62310">
        <w:t>German co</w:t>
      </w:r>
      <w:r>
        <w:t>mm</w:t>
      </w:r>
      <w:r w:rsidRPr="00C62310">
        <w:t>ission</w:t>
      </w:r>
      <w:r>
        <w:t xml:space="preserve">, </w:t>
      </w:r>
      <w:r w:rsidRPr="00C62310">
        <w:t>under</w:t>
      </w:r>
      <w:r>
        <w:t xml:space="preserve"> </w:t>
      </w:r>
      <w:r w:rsidRPr="00C62310">
        <w:t>the direction of the German Federal Armed Forces Director of Flight</w:t>
      </w:r>
      <w:r>
        <w:t xml:space="preserve"> </w:t>
      </w:r>
      <w:r w:rsidRPr="00C62310">
        <w:t>Safety</w:t>
      </w:r>
      <w:r>
        <w:t>, investigated</w:t>
      </w:r>
      <w:r w:rsidRPr="00C62310">
        <w:t xml:space="preserve"> the accident </w:t>
      </w:r>
      <w:r>
        <w:t>and concluded</w:t>
      </w:r>
      <w:r w:rsidRPr="00C62310">
        <w:t xml:space="preserve"> that human </w:t>
      </w:r>
      <w:r>
        <w:t xml:space="preserve">error, that is, </w:t>
      </w:r>
      <w:r w:rsidRPr="00C62310">
        <w:t>misjudgment</w:t>
      </w:r>
      <w:r>
        <w:t xml:space="preserve"> </w:t>
      </w:r>
      <w:r w:rsidRPr="00C62310">
        <w:t>on the part of the solo pilot</w:t>
      </w:r>
      <w:r>
        <w:t xml:space="preserve">, </w:t>
      </w:r>
      <w:r w:rsidRPr="00C62310">
        <w:t>caused the accident</w:t>
      </w:r>
      <w:r>
        <w:rPr>
          <w:rFonts w:ascii="HiddenHorzOCR" w:eastAsia="HiddenHorzOCR" w:cs="HiddenHorzOCR"/>
          <w:color w:val="3D3D3D"/>
          <w:sz w:val="20"/>
          <w:szCs w:val="20"/>
        </w:rPr>
        <w:t xml:space="preserve">.  </w:t>
      </w:r>
      <w:r w:rsidR="00AA1901">
        <w:rPr>
          <w:rFonts w:cs="Times New Roman"/>
          <w:szCs w:val="24"/>
        </w:rPr>
        <w:t>Years later</w:t>
      </w:r>
      <w:r w:rsidR="004E3E9C" w:rsidRPr="00DD04D7">
        <w:rPr>
          <w:rFonts w:cs="Times New Roman"/>
          <w:szCs w:val="24"/>
        </w:rPr>
        <w:t xml:space="preserve"> the base attempted to revive the tradition of the Open House</w:t>
      </w:r>
      <w:r>
        <w:rPr>
          <w:rFonts w:cs="Times New Roman"/>
          <w:szCs w:val="24"/>
        </w:rPr>
        <w:t xml:space="preserve">, though, </w:t>
      </w:r>
      <w:r w:rsidR="004E3E9C" w:rsidRPr="00DD04D7">
        <w:rPr>
          <w:rFonts w:cs="Times New Roman"/>
          <w:szCs w:val="24"/>
        </w:rPr>
        <w:t xml:space="preserve">without aerial events.  On 1 October </w:t>
      </w:r>
      <w:r w:rsidR="00036998" w:rsidRPr="00DD04D7">
        <w:rPr>
          <w:rFonts w:cs="Times New Roman"/>
          <w:szCs w:val="24"/>
        </w:rPr>
        <w:t>199</w:t>
      </w:r>
      <w:r w:rsidR="00DF59B0">
        <w:rPr>
          <w:rFonts w:cs="Times New Roman"/>
          <w:szCs w:val="24"/>
        </w:rPr>
        <w:t>5</w:t>
      </w:r>
      <w:r w:rsidR="00036998" w:rsidRPr="00DD04D7">
        <w:rPr>
          <w:rFonts w:cs="Times New Roman"/>
          <w:szCs w:val="24"/>
        </w:rPr>
        <w:t xml:space="preserve"> </w:t>
      </w:r>
      <w:r w:rsidR="004E3E9C" w:rsidRPr="00DD04D7">
        <w:rPr>
          <w:rFonts w:cs="Times New Roman"/>
          <w:szCs w:val="24"/>
        </w:rPr>
        <w:t xml:space="preserve">the base saw a much smaller crowd (22,000) attending the Air Base Open House or Air Base Festival with displays from several countries as well as local USAF &amp; US Army </w:t>
      </w:r>
      <w:r w:rsidR="004E3E9C" w:rsidRPr="00DD04D7">
        <w:rPr>
          <w:rFonts w:cs="Times New Roman"/>
          <w:szCs w:val="24"/>
        </w:rPr>
        <w:lastRenderedPageBreak/>
        <w:t>equipment</w:t>
      </w:r>
      <w:r w:rsidR="00605657">
        <w:rPr>
          <w:rFonts w:cs="Times New Roman"/>
          <w:szCs w:val="24"/>
        </w:rPr>
        <w:t xml:space="preserve">.  There was no Open House on base in 1996. </w:t>
      </w:r>
      <w:r w:rsidR="004E3E9C" w:rsidRPr="00DD04D7">
        <w:rPr>
          <w:rFonts w:cs="Times New Roman"/>
          <w:szCs w:val="24"/>
        </w:rPr>
        <w:t xml:space="preserve"> In 199</w:t>
      </w:r>
      <w:r w:rsidR="00036998" w:rsidRPr="00DD04D7">
        <w:rPr>
          <w:rFonts w:cs="Times New Roman"/>
          <w:szCs w:val="24"/>
        </w:rPr>
        <w:t>7</w:t>
      </w:r>
      <w:r w:rsidR="004E3E9C" w:rsidRPr="00DD04D7">
        <w:rPr>
          <w:rFonts w:cs="Times New Roman"/>
          <w:szCs w:val="24"/>
        </w:rPr>
        <w:t xml:space="preserve"> </w:t>
      </w:r>
      <w:r w:rsidR="00605657">
        <w:rPr>
          <w:rFonts w:cs="Times New Roman"/>
          <w:szCs w:val="24"/>
        </w:rPr>
        <w:t>the open house was resumed, though it</w:t>
      </w:r>
      <w:r w:rsidR="004E3E9C" w:rsidRPr="00DD04D7">
        <w:rPr>
          <w:rFonts w:cs="Times New Roman"/>
          <w:szCs w:val="24"/>
        </w:rPr>
        <w:t xml:space="preserve"> was </w:t>
      </w:r>
      <w:r w:rsidR="00036998" w:rsidRPr="00DD04D7">
        <w:rPr>
          <w:rFonts w:cs="Times New Roman"/>
          <w:szCs w:val="24"/>
        </w:rPr>
        <w:t>held from 4-6 July</w:t>
      </w:r>
      <w:r w:rsidR="004E3E9C" w:rsidRPr="00DD04D7">
        <w:rPr>
          <w:rFonts w:cs="Times New Roman"/>
          <w:szCs w:val="24"/>
        </w:rPr>
        <w:t xml:space="preserve"> and called “Freedom Fest.”  In 1999 and 2000 it was held from 2-4 July and drew approximately 32,000 visitors each year.  </w:t>
      </w:r>
    </w:p>
    <w:p w:rsidR="004E3E9C" w:rsidRPr="00DD04D7" w:rsidRDefault="004E3E9C" w:rsidP="004E3E9C">
      <w:pPr>
        <w:pStyle w:val="PlainText"/>
        <w:rPr>
          <w:rFonts w:cs="Times New Roman"/>
          <w:szCs w:val="24"/>
        </w:rPr>
      </w:pPr>
    </w:p>
    <w:p w:rsidR="004E3E9C" w:rsidRPr="00DD04D7" w:rsidRDefault="004E3E9C" w:rsidP="004E3E9C">
      <w:pPr>
        <w:pStyle w:val="PlainText"/>
        <w:rPr>
          <w:rFonts w:cs="Times New Roman"/>
          <w:szCs w:val="24"/>
        </w:rPr>
      </w:pPr>
      <w:r w:rsidRPr="00DD04D7">
        <w:rPr>
          <w:rFonts w:cs="Times New Roman"/>
          <w:szCs w:val="24"/>
        </w:rPr>
        <w:t>The upshot is that while aerial demonstration ceased after 1988, the Base sought to maintain the Open House tradition, even if only for a few years during the latter half of the 1990s.</w:t>
      </w:r>
      <w:r w:rsidR="00605657">
        <w:rPr>
          <w:rFonts w:cs="Times New Roman"/>
          <w:szCs w:val="24"/>
        </w:rPr>
        <w:t xml:space="preserve">  Recent events such as 9/11 have mitigated against hosting such large events at Ramstein.</w:t>
      </w:r>
    </w:p>
    <w:p w:rsidR="00255A53" w:rsidRPr="00DD04D7" w:rsidRDefault="00255A53" w:rsidP="004E3E9C">
      <w:pPr>
        <w:pStyle w:val="PlainText"/>
        <w:rPr>
          <w:rFonts w:cs="Times New Roman"/>
          <w:szCs w:val="24"/>
        </w:rPr>
      </w:pPr>
    </w:p>
    <w:p w:rsidR="00255A53" w:rsidRPr="00DD04D7" w:rsidRDefault="00255A53">
      <w:pPr>
        <w:rPr>
          <w:rFonts w:cs="Times New Roman"/>
          <w:szCs w:val="24"/>
        </w:rPr>
      </w:pPr>
      <w:r w:rsidRPr="00DD04D7">
        <w:rPr>
          <w:rFonts w:cs="Times New Roman"/>
          <w:szCs w:val="24"/>
        </w:rPr>
        <w:br w:type="page"/>
      </w:r>
    </w:p>
    <w:p w:rsidR="00255A53" w:rsidRPr="00DD04D7" w:rsidRDefault="00255A53" w:rsidP="00255A53">
      <w:pPr>
        <w:autoSpaceDE w:val="0"/>
        <w:autoSpaceDN w:val="0"/>
        <w:adjustRightInd w:val="0"/>
        <w:spacing w:before="3" w:line="180" w:lineRule="exact"/>
        <w:rPr>
          <w:rFonts w:cs="Times New Roman"/>
          <w:szCs w:val="24"/>
        </w:rPr>
      </w:pPr>
    </w:p>
    <w:p w:rsidR="00255A53" w:rsidRPr="00DD04D7" w:rsidRDefault="00255A53" w:rsidP="00DD04D7">
      <w:pPr>
        <w:autoSpaceDE w:val="0"/>
        <w:autoSpaceDN w:val="0"/>
        <w:adjustRightInd w:val="0"/>
        <w:spacing w:before="31"/>
        <w:ind w:left="1844" w:right="-20"/>
        <w:rPr>
          <w:rFonts w:cs="Times New Roman"/>
          <w:color w:val="1A1816"/>
          <w:szCs w:val="24"/>
        </w:rPr>
      </w:pPr>
      <w:r w:rsidRPr="00DD04D7">
        <w:rPr>
          <w:rFonts w:cs="Times New Roman"/>
          <w:color w:val="1A1816"/>
          <w:szCs w:val="24"/>
        </w:rPr>
        <w:t>SCHEDUL</w:t>
      </w:r>
      <w:r w:rsidR="00DD04D7" w:rsidRPr="00DD04D7">
        <w:rPr>
          <w:rFonts w:cs="Times New Roman"/>
          <w:color w:val="1A1816"/>
          <w:szCs w:val="24"/>
        </w:rPr>
        <w:t xml:space="preserve"> </w:t>
      </w:r>
      <w:r w:rsidRPr="00DD04D7">
        <w:rPr>
          <w:rFonts w:cs="Times New Roman"/>
          <w:color w:val="1A1816"/>
          <w:szCs w:val="24"/>
        </w:rPr>
        <w:t>OF</w:t>
      </w:r>
      <w:r w:rsidRPr="00DD04D7">
        <w:rPr>
          <w:rFonts w:cs="Times New Roman"/>
          <w:color w:val="1A1816"/>
          <w:spacing w:val="-12"/>
          <w:szCs w:val="24"/>
        </w:rPr>
        <w:t xml:space="preserve"> </w:t>
      </w:r>
      <w:r w:rsidR="00DD04D7" w:rsidRPr="00DD04D7">
        <w:rPr>
          <w:rFonts w:cs="Times New Roman"/>
          <w:color w:val="1A1816"/>
          <w:spacing w:val="-12"/>
          <w:szCs w:val="24"/>
        </w:rPr>
        <w:t xml:space="preserve"> </w:t>
      </w:r>
      <w:r w:rsidRPr="00DD04D7">
        <w:rPr>
          <w:rFonts w:cs="Times New Roman"/>
          <w:color w:val="2A2823"/>
          <w:szCs w:val="24"/>
        </w:rPr>
        <w:t>EVE</w:t>
      </w:r>
      <w:r w:rsidRPr="00DD04D7">
        <w:rPr>
          <w:rFonts w:cs="Times New Roman"/>
          <w:color w:val="2A2823"/>
          <w:spacing w:val="-20"/>
          <w:szCs w:val="24"/>
        </w:rPr>
        <w:t xml:space="preserve"> </w:t>
      </w:r>
      <w:r w:rsidR="00DD04D7" w:rsidRPr="00DD04D7">
        <w:rPr>
          <w:rFonts w:cs="Times New Roman"/>
          <w:color w:val="3F3A33"/>
          <w:szCs w:val="24"/>
        </w:rPr>
        <w:t>NTS</w:t>
      </w:r>
      <w:r w:rsidRPr="00DD04D7">
        <w:rPr>
          <w:rFonts w:cs="Times New Roman"/>
          <w:color w:val="3F3A33"/>
          <w:spacing w:val="6"/>
          <w:szCs w:val="24"/>
        </w:rPr>
        <w:t xml:space="preserve"> </w:t>
      </w:r>
      <w:r w:rsidRPr="00DD04D7">
        <w:rPr>
          <w:rFonts w:cs="Times New Roman"/>
          <w:color w:val="1A1816"/>
          <w:szCs w:val="24"/>
        </w:rPr>
        <w:t>FOR</w:t>
      </w:r>
      <w:r w:rsidR="00DD04D7" w:rsidRPr="00DD04D7">
        <w:rPr>
          <w:rFonts w:cs="Times New Roman"/>
          <w:color w:val="1A1816"/>
          <w:szCs w:val="24"/>
        </w:rPr>
        <w:t xml:space="preserve"> 10 MARCH 1953</w:t>
      </w:r>
    </w:p>
    <w:p w:rsidR="00DD04D7" w:rsidRPr="00DD04D7" w:rsidRDefault="00DD04D7" w:rsidP="00DD04D7">
      <w:pPr>
        <w:autoSpaceDE w:val="0"/>
        <w:autoSpaceDN w:val="0"/>
        <w:adjustRightInd w:val="0"/>
        <w:spacing w:before="31"/>
        <w:ind w:left="1844" w:right="-20"/>
        <w:rPr>
          <w:rFonts w:cs="Times New Roman"/>
          <w:color w:val="1A1816"/>
          <w:szCs w:val="24"/>
        </w:rPr>
      </w:pPr>
    </w:p>
    <w:p w:rsidR="00DD04D7" w:rsidRPr="00DD04D7" w:rsidRDefault="00DD04D7" w:rsidP="00DD04D7">
      <w:pPr>
        <w:pBdr>
          <w:bottom w:val="single" w:sz="12" w:space="1" w:color="auto"/>
        </w:pBdr>
        <w:autoSpaceDE w:val="0"/>
        <w:autoSpaceDN w:val="0"/>
        <w:adjustRightInd w:val="0"/>
        <w:spacing w:before="31"/>
        <w:ind w:right="-20"/>
        <w:rPr>
          <w:rFonts w:cs="Times New Roman"/>
          <w:color w:val="1A1816"/>
          <w:szCs w:val="24"/>
        </w:rPr>
      </w:pPr>
      <w:r w:rsidRPr="00DD04D7">
        <w:rPr>
          <w:rFonts w:cs="Times New Roman"/>
          <w:color w:val="1A1816"/>
          <w:szCs w:val="24"/>
        </w:rPr>
        <w:t xml:space="preserve"> </w:t>
      </w:r>
      <w:r w:rsidRPr="00DD04D7">
        <w:rPr>
          <w:rFonts w:cs="Times New Roman"/>
          <w:color w:val="1A1816"/>
          <w:szCs w:val="24"/>
        </w:rPr>
        <w:tab/>
      </w:r>
      <w:r w:rsidRPr="00DD04D7">
        <w:rPr>
          <w:rFonts w:cs="Times New Roman"/>
          <w:color w:val="1A1816"/>
          <w:szCs w:val="24"/>
        </w:rPr>
        <w:tab/>
      </w:r>
      <w:r w:rsidRPr="00DD04D7">
        <w:rPr>
          <w:rFonts w:cs="Times New Roman"/>
          <w:color w:val="1A1816"/>
          <w:szCs w:val="24"/>
        </w:rPr>
        <w:tab/>
      </w:r>
      <w:r w:rsidRPr="00DD04D7">
        <w:rPr>
          <w:rFonts w:cs="Times New Roman"/>
          <w:color w:val="1A1816"/>
          <w:szCs w:val="24"/>
        </w:rPr>
        <w:tab/>
      </w:r>
      <w:r w:rsidRPr="00DD04D7">
        <w:rPr>
          <w:rFonts w:cs="Times New Roman"/>
          <w:color w:val="1A1816"/>
          <w:szCs w:val="24"/>
        </w:rPr>
        <w:tab/>
      </w:r>
      <w:r w:rsidRPr="00DD04D7">
        <w:rPr>
          <w:rFonts w:cs="Times New Roman"/>
          <w:color w:val="1A1816"/>
          <w:szCs w:val="24"/>
        </w:rPr>
        <w:tab/>
      </w:r>
      <w:r w:rsidRPr="00DD04D7">
        <w:rPr>
          <w:rFonts w:cs="Times New Roman"/>
          <w:color w:val="1A1816"/>
          <w:szCs w:val="24"/>
        </w:rPr>
        <w:tab/>
      </w:r>
    </w:p>
    <w:p w:rsidR="00DD04D7" w:rsidRPr="00DD04D7" w:rsidRDefault="00DD04D7" w:rsidP="00DD04D7">
      <w:pPr>
        <w:autoSpaceDE w:val="0"/>
        <w:autoSpaceDN w:val="0"/>
        <w:adjustRightInd w:val="0"/>
        <w:spacing w:before="31"/>
        <w:ind w:right="-20"/>
        <w:rPr>
          <w:rFonts w:cs="Times New Roman"/>
          <w:color w:val="000000"/>
          <w:szCs w:val="24"/>
          <w:u w:val="thick"/>
        </w:rPr>
      </w:pPr>
      <w:r w:rsidRPr="00DD04D7">
        <w:rPr>
          <w:rFonts w:cs="Times New Roman"/>
          <w:color w:val="1A1816"/>
          <w:szCs w:val="24"/>
          <w:u w:val="thick"/>
        </w:rPr>
        <w:t>Time</w:t>
      </w:r>
      <w:r w:rsidRPr="00DD04D7">
        <w:rPr>
          <w:rFonts w:cs="Times New Roman"/>
          <w:color w:val="1A1816"/>
          <w:szCs w:val="24"/>
          <w:u w:val="thick"/>
        </w:rPr>
        <w:tab/>
      </w:r>
      <w:r w:rsidRPr="00DD04D7">
        <w:rPr>
          <w:rFonts w:cs="Times New Roman"/>
          <w:color w:val="1A1816"/>
          <w:szCs w:val="24"/>
          <w:u w:val="thick"/>
        </w:rPr>
        <w:tab/>
      </w:r>
      <w:r w:rsidRPr="00DD04D7">
        <w:rPr>
          <w:rFonts w:cs="Times New Roman"/>
          <w:color w:val="1A1816"/>
          <w:szCs w:val="24"/>
          <w:u w:val="thick"/>
        </w:rPr>
        <w:tab/>
      </w:r>
      <w:r w:rsidRPr="00DD04D7">
        <w:rPr>
          <w:rFonts w:cs="Times New Roman"/>
          <w:color w:val="1A1816"/>
          <w:szCs w:val="24"/>
          <w:u w:val="thick"/>
        </w:rPr>
        <w:tab/>
        <w:t xml:space="preserve">  EVENT</w:t>
      </w:r>
      <w:r w:rsidRPr="00DD04D7">
        <w:rPr>
          <w:rFonts w:cs="Times New Roman"/>
          <w:color w:val="1A1816"/>
          <w:szCs w:val="24"/>
          <w:u w:val="thick"/>
        </w:rPr>
        <w:tab/>
      </w:r>
      <w:r w:rsidRPr="00DD04D7">
        <w:rPr>
          <w:rFonts w:cs="Times New Roman"/>
          <w:color w:val="1A1816"/>
          <w:szCs w:val="24"/>
          <w:u w:val="thick"/>
        </w:rPr>
        <w:tab/>
      </w:r>
      <w:r w:rsidRPr="00DD04D7">
        <w:rPr>
          <w:rFonts w:cs="Times New Roman"/>
          <w:color w:val="1A1816"/>
          <w:szCs w:val="24"/>
          <w:u w:val="thick"/>
        </w:rPr>
        <w:tab/>
      </w:r>
      <w:r w:rsidRPr="00DD04D7">
        <w:rPr>
          <w:rFonts w:cs="Times New Roman"/>
          <w:color w:val="1A1816"/>
          <w:szCs w:val="24"/>
          <w:u w:val="thick"/>
        </w:rPr>
        <w:tab/>
      </w:r>
      <w:r w:rsidRPr="00DD04D7">
        <w:rPr>
          <w:rFonts w:cs="Times New Roman"/>
          <w:color w:val="1A1816"/>
          <w:szCs w:val="24"/>
          <w:u w:val="thick"/>
        </w:rPr>
        <w:tab/>
      </w:r>
      <w:r w:rsidRPr="00DD04D7">
        <w:rPr>
          <w:rFonts w:cs="Times New Roman"/>
          <w:color w:val="1A1816"/>
          <w:szCs w:val="24"/>
          <w:u w:val="thick"/>
        </w:rPr>
        <w:tab/>
      </w:r>
      <w:r w:rsidRPr="00DD04D7">
        <w:rPr>
          <w:rFonts w:cs="Times New Roman"/>
          <w:color w:val="1A1816"/>
          <w:szCs w:val="24"/>
          <w:u w:val="thick"/>
        </w:rPr>
        <w:tab/>
      </w:r>
      <w:r w:rsidRPr="00DD04D7">
        <w:rPr>
          <w:rFonts w:cs="Times New Roman"/>
          <w:color w:val="1A1816"/>
          <w:szCs w:val="24"/>
          <w:u w:val="thick"/>
        </w:rPr>
        <w:tab/>
      </w:r>
    </w:p>
    <w:p w:rsidR="00255A53" w:rsidRPr="00DD04D7" w:rsidRDefault="00255A53" w:rsidP="00255A53">
      <w:pPr>
        <w:autoSpaceDE w:val="0"/>
        <w:autoSpaceDN w:val="0"/>
        <w:adjustRightInd w:val="0"/>
        <w:spacing w:line="200" w:lineRule="exact"/>
        <w:rPr>
          <w:rFonts w:cs="Times New Roman"/>
          <w:color w:val="000000"/>
          <w:szCs w:val="24"/>
        </w:rPr>
      </w:pPr>
    </w:p>
    <w:tbl>
      <w:tblPr>
        <w:tblStyle w:val="TableGrid"/>
        <w:tblW w:w="0" w:type="auto"/>
        <w:tblLook w:val="04A0"/>
      </w:tblPr>
      <w:tblGrid>
        <w:gridCol w:w="1548"/>
        <w:gridCol w:w="8028"/>
      </w:tblGrid>
      <w:tr w:rsidR="00DD04D7" w:rsidRPr="00DD04D7" w:rsidTr="00DD04D7">
        <w:tc>
          <w:tcPr>
            <w:tcW w:w="1548" w:type="dxa"/>
          </w:tcPr>
          <w:p w:rsidR="00DD04D7" w:rsidRPr="00DD04D7" w:rsidRDefault="00DD04D7" w:rsidP="00255A53">
            <w:pPr>
              <w:autoSpaceDE w:val="0"/>
              <w:autoSpaceDN w:val="0"/>
              <w:adjustRightInd w:val="0"/>
              <w:spacing w:before="31"/>
              <w:ind w:right="-20"/>
              <w:rPr>
                <w:rFonts w:cs="Times New Roman"/>
                <w:color w:val="1A1816"/>
                <w:szCs w:val="24"/>
              </w:rPr>
            </w:pPr>
            <w:r w:rsidRPr="00DD04D7">
              <w:rPr>
                <w:rFonts w:cs="Times New Roman"/>
                <w:color w:val="1A1816"/>
                <w:szCs w:val="24"/>
              </w:rPr>
              <w:t xml:space="preserve">0930 </w:t>
            </w:r>
            <w:r w:rsidRPr="00DD04D7">
              <w:rPr>
                <w:rFonts w:cs="Times New Roman"/>
                <w:color w:val="1A1816"/>
                <w:spacing w:val="49"/>
                <w:szCs w:val="24"/>
              </w:rPr>
              <w:t xml:space="preserve"> </w:t>
            </w:r>
            <w:r w:rsidRPr="00DD04D7">
              <w:rPr>
                <w:rFonts w:cs="Times New Roman"/>
                <w:color w:val="1A1816"/>
                <w:w w:val="121"/>
                <w:szCs w:val="24"/>
              </w:rPr>
              <w:t>hours</w:t>
            </w:r>
          </w:p>
        </w:tc>
        <w:tc>
          <w:tcPr>
            <w:tcW w:w="8028" w:type="dxa"/>
          </w:tcPr>
          <w:p w:rsidR="00DD04D7" w:rsidRDefault="00DD04D7" w:rsidP="00C46BC1">
            <w:r w:rsidRPr="00C46BC1">
              <w:t>Bus  to meet correspondents at Main  Railroad Station in Kaiserslautern.     Staff   car to call for French Delegue at his office in Kaiserslautern.</w:t>
            </w:r>
          </w:p>
          <w:p w:rsidR="00C46BC1" w:rsidRPr="00C46BC1" w:rsidRDefault="00C46BC1" w:rsidP="00C46BC1"/>
        </w:tc>
      </w:tr>
      <w:tr w:rsidR="00DD04D7" w:rsidRPr="00DD04D7" w:rsidTr="00DD04D7">
        <w:tc>
          <w:tcPr>
            <w:tcW w:w="1548" w:type="dxa"/>
          </w:tcPr>
          <w:p w:rsidR="00DD04D7" w:rsidRPr="00DD04D7" w:rsidRDefault="00DD04D7" w:rsidP="00DD04D7">
            <w:pPr>
              <w:autoSpaceDE w:val="0"/>
              <w:autoSpaceDN w:val="0"/>
              <w:adjustRightInd w:val="0"/>
              <w:ind w:left="19" w:right="-20"/>
              <w:rPr>
                <w:rFonts w:cs="Times New Roman"/>
                <w:color w:val="000000"/>
                <w:szCs w:val="24"/>
              </w:rPr>
            </w:pPr>
            <w:r w:rsidRPr="00DD04D7">
              <w:rPr>
                <w:rFonts w:cs="Times New Roman"/>
                <w:color w:val="1A1816"/>
                <w:szCs w:val="24"/>
              </w:rPr>
              <w:t xml:space="preserve">1030  </w:t>
            </w:r>
            <w:r w:rsidRPr="00DD04D7">
              <w:rPr>
                <w:rFonts w:cs="Times New Roman"/>
                <w:color w:val="1A1816"/>
                <w:spacing w:val="8"/>
                <w:szCs w:val="24"/>
              </w:rPr>
              <w:t xml:space="preserve"> </w:t>
            </w:r>
            <w:r w:rsidRPr="00DD04D7">
              <w:rPr>
                <w:rFonts w:cs="Times New Roman"/>
                <w:color w:val="1A1816"/>
                <w:w w:val="120"/>
                <w:szCs w:val="24"/>
              </w:rPr>
              <w:t>hours</w:t>
            </w:r>
          </w:p>
        </w:tc>
        <w:tc>
          <w:tcPr>
            <w:tcW w:w="8028" w:type="dxa"/>
          </w:tcPr>
          <w:p w:rsidR="00C46BC1" w:rsidRPr="00C46BC1" w:rsidRDefault="00C46BC1" w:rsidP="00C46BC1">
            <w:r>
              <w:t xml:space="preserve">Group </w:t>
            </w:r>
            <w:r w:rsidRPr="00C46BC1">
              <w:t xml:space="preserve"> to assemble at Wing</w:t>
            </w:r>
            <w:r>
              <w:t xml:space="preserve"> </w:t>
            </w:r>
            <w:r w:rsidRPr="00C46BC1">
              <w:t>Commanders Office for welcome and  posing  pictures.</w:t>
            </w:r>
          </w:p>
          <w:p w:rsidR="00DD04D7" w:rsidRPr="00DD04D7" w:rsidRDefault="00DD04D7" w:rsidP="00255A53">
            <w:pPr>
              <w:autoSpaceDE w:val="0"/>
              <w:autoSpaceDN w:val="0"/>
              <w:adjustRightInd w:val="0"/>
              <w:spacing w:before="31"/>
              <w:ind w:right="-20"/>
              <w:rPr>
                <w:rFonts w:cs="Times New Roman"/>
                <w:color w:val="1A1816"/>
                <w:szCs w:val="24"/>
              </w:rPr>
            </w:pPr>
          </w:p>
        </w:tc>
      </w:tr>
      <w:tr w:rsidR="00DD04D7" w:rsidRPr="00DD04D7" w:rsidTr="00DD04D7">
        <w:tc>
          <w:tcPr>
            <w:tcW w:w="1548" w:type="dxa"/>
          </w:tcPr>
          <w:p w:rsidR="00DD04D7" w:rsidRPr="00DD04D7" w:rsidRDefault="00DD04D7" w:rsidP="00DD04D7">
            <w:pPr>
              <w:autoSpaceDE w:val="0"/>
              <w:autoSpaceDN w:val="0"/>
              <w:adjustRightInd w:val="0"/>
              <w:ind w:left="19" w:right="-43"/>
              <w:rPr>
                <w:rFonts w:cs="Times New Roman"/>
                <w:color w:val="000000"/>
                <w:szCs w:val="24"/>
              </w:rPr>
            </w:pPr>
            <w:r w:rsidRPr="00DD04D7">
              <w:rPr>
                <w:rFonts w:cs="Times New Roman"/>
                <w:color w:val="1A1816"/>
                <w:szCs w:val="24"/>
              </w:rPr>
              <w:t xml:space="preserve">1045 </w:t>
            </w:r>
            <w:r w:rsidRPr="00DD04D7">
              <w:rPr>
                <w:rFonts w:cs="Times New Roman"/>
                <w:color w:val="1A1816"/>
                <w:spacing w:val="26"/>
                <w:szCs w:val="24"/>
              </w:rPr>
              <w:t xml:space="preserve"> </w:t>
            </w:r>
            <w:r w:rsidRPr="00DD04D7">
              <w:rPr>
                <w:rFonts w:cs="Times New Roman"/>
                <w:color w:val="1A1816"/>
                <w:w w:val="120"/>
                <w:szCs w:val="24"/>
              </w:rPr>
              <w:t>hours</w:t>
            </w:r>
          </w:p>
          <w:p w:rsidR="00DD04D7" w:rsidRPr="00DD04D7" w:rsidRDefault="00DD04D7" w:rsidP="00255A53">
            <w:pPr>
              <w:autoSpaceDE w:val="0"/>
              <w:autoSpaceDN w:val="0"/>
              <w:adjustRightInd w:val="0"/>
              <w:spacing w:before="31"/>
              <w:ind w:right="-20"/>
              <w:rPr>
                <w:rFonts w:cs="Times New Roman"/>
                <w:color w:val="1A1816"/>
                <w:szCs w:val="24"/>
              </w:rPr>
            </w:pPr>
          </w:p>
        </w:tc>
        <w:tc>
          <w:tcPr>
            <w:tcW w:w="8028" w:type="dxa"/>
          </w:tcPr>
          <w:p w:rsidR="00C46BC1" w:rsidRPr="00C46BC1" w:rsidRDefault="00C46BC1" w:rsidP="00C46BC1">
            <w:r w:rsidRPr="00C46BC1">
              <w:t>To asse</w:t>
            </w:r>
            <w:r>
              <w:t>mbly</w:t>
            </w:r>
            <w:r w:rsidRPr="00C46BC1">
              <w:t xml:space="preserve"> room for  speech by  Capt  </w:t>
            </w:r>
            <w:r>
              <w:t>H</w:t>
            </w:r>
            <w:r w:rsidRPr="00C46BC1">
              <w:t>opman  on behalf  of   Col  Bick</w:t>
            </w:r>
            <w:r>
              <w:t>e</w:t>
            </w:r>
            <w:r w:rsidRPr="00C46BC1">
              <w:t>ll.</w:t>
            </w:r>
          </w:p>
          <w:p w:rsidR="00DD04D7" w:rsidRPr="00DD04D7" w:rsidRDefault="00DD04D7" w:rsidP="00255A53">
            <w:pPr>
              <w:autoSpaceDE w:val="0"/>
              <w:autoSpaceDN w:val="0"/>
              <w:adjustRightInd w:val="0"/>
              <w:spacing w:before="31"/>
              <w:ind w:right="-20"/>
              <w:rPr>
                <w:rFonts w:cs="Times New Roman"/>
                <w:color w:val="1A1816"/>
                <w:szCs w:val="24"/>
              </w:rPr>
            </w:pPr>
          </w:p>
        </w:tc>
      </w:tr>
      <w:tr w:rsidR="00DD04D7" w:rsidRPr="00DD04D7" w:rsidTr="00DD04D7">
        <w:tc>
          <w:tcPr>
            <w:tcW w:w="1548" w:type="dxa"/>
          </w:tcPr>
          <w:p w:rsidR="00DD04D7" w:rsidRPr="00DD04D7" w:rsidRDefault="00DD04D7" w:rsidP="00DD04D7">
            <w:pPr>
              <w:autoSpaceDE w:val="0"/>
              <w:autoSpaceDN w:val="0"/>
              <w:adjustRightInd w:val="0"/>
              <w:ind w:left="29" w:right="-56"/>
              <w:rPr>
                <w:rFonts w:cs="Times New Roman"/>
                <w:color w:val="000000"/>
                <w:szCs w:val="24"/>
              </w:rPr>
            </w:pPr>
            <w:r w:rsidRPr="00DD04D7">
              <w:rPr>
                <w:rFonts w:cs="Times New Roman"/>
                <w:color w:val="1A1816"/>
                <w:w w:val="121"/>
                <w:szCs w:val="24"/>
              </w:rPr>
              <w:t>1110</w:t>
            </w:r>
            <w:r w:rsidRPr="00DD04D7">
              <w:rPr>
                <w:rFonts w:cs="Times New Roman"/>
                <w:color w:val="1A1816"/>
                <w:spacing w:val="15"/>
                <w:w w:val="121"/>
                <w:szCs w:val="24"/>
              </w:rPr>
              <w:t xml:space="preserve"> </w:t>
            </w:r>
            <w:r w:rsidRPr="00DD04D7">
              <w:rPr>
                <w:rFonts w:cs="Times New Roman"/>
                <w:color w:val="2A2823"/>
                <w:w w:val="121"/>
                <w:szCs w:val="24"/>
              </w:rPr>
              <w:t>hours</w:t>
            </w:r>
          </w:p>
        </w:tc>
        <w:tc>
          <w:tcPr>
            <w:tcW w:w="8028" w:type="dxa"/>
          </w:tcPr>
          <w:p w:rsidR="00C46BC1" w:rsidRPr="00C46BC1" w:rsidRDefault="00C46BC1" w:rsidP="00C46BC1">
            <w:r w:rsidRPr="00C46BC1">
              <w:t>Tour  of  base via  bus   to include stop at dog kennels and  other  points  of   interest (To</w:t>
            </w:r>
            <w:r>
              <w:t>w</w:t>
            </w:r>
            <w:r w:rsidRPr="00C46BC1">
              <w:t>er,   etc)</w:t>
            </w:r>
          </w:p>
          <w:p w:rsidR="00DD04D7" w:rsidRPr="00DD04D7" w:rsidRDefault="00DD04D7" w:rsidP="00255A53">
            <w:pPr>
              <w:autoSpaceDE w:val="0"/>
              <w:autoSpaceDN w:val="0"/>
              <w:adjustRightInd w:val="0"/>
              <w:spacing w:before="31"/>
              <w:ind w:right="-20"/>
              <w:rPr>
                <w:rFonts w:cs="Times New Roman"/>
                <w:color w:val="1A1816"/>
                <w:szCs w:val="24"/>
              </w:rPr>
            </w:pPr>
          </w:p>
        </w:tc>
      </w:tr>
      <w:tr w:rsidR="00DD04D7" w:rsidRPr="00DD04D7" w:rsidTr="00DD04D7">
        <w:tc>
          <w:tcPr>
            <w:tcW w:w="1548" w:type="dxa"/>
          </w:tcPr>
          <w:p w:rsidR="00DD04D7" w:rsidRPr="00DD04D7" w:rsidRDefault="00DD04D7" w:rsidP="00DD04D7">
            <w:pPr>
              <w:autoSpaceDE w:val="0"/>
              <w:autoSpaceDN w:val="0"/>
              <w:adjustRightInd w:val="0"/>
              <w:ind w:left="38" w:right="-51"/>
              <w:rPr>
                <w:rFonts w:cs="Times New Roman"/>
                <w:color w:val="000000"/>
                <w:szCs w:val="24"/>
              </w:rPr>
            </w:pPr>
            <w:r w:rsidRPr="00DD04D7">
              <w:rPr>
                <w:rFonts w:cs="Times New Roman"/>
                <w:color w:val="1A1816"/>
                <w:szCs w:val="24"/>
              </w:rPr>
              <w:t xml:space="preserve">1140 </w:t>
            </w:r>
            <w:r w:rsidRPr="00DD04D7">
              <w:rPr>
                <w:rFonts w:cs="Times New Roman"/>
                <w:color w:val="1A1816"/>
                <w:spacing w:val="54"/>
                <w:szCs w:val="24"/>
              </w:rPr>
              <w:t xml:space="preserve"> </w:t>
            </w:r>
            <w:r w:rsidRPr="00DD04D7">
              <w:rPr>
                <w:rFonts w:cs="Times New Roman"/>
                <w:color w:val="2A2823"/>
                <w:w w:val="120"/>
                <w:szCs w:val="24"/>
              </w:rPr>
              <w:t>hours</w:t>
            </w:r>
          </w:p>
        </w:tc>
        <w:tc>
          <w:tcPr>
            <w:tcW w:w="8028" w:type="dxa"/>
          </w:tcPr>
          <w:p w:rsidR="00DD04D7" w:rsidRDefault="00C46BC1" w:rsidP="00255A53">
            <w:pPr>
              <w:autoSpaceDE w:val="0"/>
              <w:autoSpaceDN w:val="0"/>
              <w:adjustRightInd w:val="0"/>
              <w:spacing w:before="31"/>
              <w:ind w:right="-20"/>
            </w:pPr>
            <w:r w:rsidRPr="00C46BC1">
              <w:t xml:space="preserve">Visit to exhibit arranged by  Fighter-Bomber  Group. </w:t>
            </w:r>
            <w:r>
              <w:t xml:space="preserve"> </w:t>
            </w:r>
          </w:p>
          <w:p w:rsidR="00C46BC1" w:rsidRPr="00DD04D7" w:rsidRDefault="00C46BC1" w:rsidP="00255A53">
            <w:pPr>
              <w:autoSpaceDE w:val="0"/>
              <w:autoSpaceDN w:val="0"/>
              <w:adjustRightInd w:val="0"/>
              <w:spacing w:before="31"/>
              <w:ind w:right="-20"/>
              <w:rPr>
                <w:rFonts w:cs="Times New Roman"/>
                <w:color w:val="1A1816"/>
                <w:szCs w:val="24"/>
              </w:rPr>
            </w:pPr>
          </w:p>
        </w:tc>
      </w:tr>
      <w:tr w:rsidR="00DD04D7" w:rsidRPr="00DD04D7" w:rsidTr="00DD04D7">
        <w:tc>
          <w:tcPr>
            <w:tcW w:w="1548" w:type="dxa"/>
          </w:tcPr>
          <w:p w:rsidR="00DD04D7" w:rsidRPr="00DD04D7" w:rsidRDefault="00DD04D7" w:rsidP="00255A53">
            <w:pPr>
              <w:autoSpaceDE w:val="0"/>
              <w:autoSpaceDN w:val="0"/>
              <w:adjustRightInd w:val="0"/>
              <w:spacing w:before="31"/>
              <w:ind w:right="-20"/>
              <w:rPr>
                <w:rFonts w:cs="Times New Roman"/>
                <w:color w:val="1A1816"/>
                <w:szCs w:val="24"/>
              </w:rPr>
            </w:pPr>
            <w:r w:rsidRPr="00DD04D7">
              <w:rPr>
                <w:rFonts w:cs="Times New Roman"/>
                <w:color w:val="1A1816"/>
                <w:szCs w:val="24"/>
              </w:rPr>
              <w:t xml:space="preserve">1220  </w:t>
            </w:r>
            <w:r w:rsidRPr="00DD04D7">
              <w:rPr>
                <w:rFonts w:cs="Times New Roman"/>
                <w:color w:val="1A1816"/>
                <w:spacing w:val="3"/>
                <w:szCs w:val="24"/>
              </w:rPr>
              <w:t xml:space="preserve"> </w:t>
            </w:r>
            <w:r w:rsidRPr="00DD04D7">
              <w:rPr>
                <w:rFonts w:cs="Times New Roman"/>
                <w:color w:val="2A2823"/>
                <w:w w:val="122"/>
                <w:szCs w:val="24"/>
              </w:rPr>
              <w:t>hours</w:t>
            </w:r>
          </w:p>
        </w:tc>
        <w:tc>
          <w:tcPr>
            <w:tcW w:w="8028" w:type="dxa"/>
          </w:tcPr>
          <w:p w:rsidR="00C46BC1" w:rsidRPr="00C46BC1" w:rsidRDefault="00C46BC1" w:rsidP="00C46BC1">
            <w:r w:rsidRPr="00C46BC1">
              <w:t>To Officers Lounge for refreshments.</w:t>
            </w:r>
          </w:p>
          <w:p w:rsidR="00DD04D7" w:rsidRPr="00DD04D7" w:rsidRDefault="00DD04D7" w:rsidP="00255A53">
            <w:pPr>
              <w:autoSpaceDE w:val="0"/>
              <w:autoSpaceDN w:val="0"/>
              <w:adjustRightInd w:val="0"/>
              <w:spacing w:before="31"/>
              <w:ind w:right="-20"/>
              <w:rPr>
                <w:rFonts w:cs="Times New Roman"/>
                <w:color w:val="1A1816"/>
                <w:szCs w:val="24"/>
              </w:rPr>
            </w:pPr>
          </w:p>
        </w:tc>
      </w:tr>
      <w:tr w:rsidR="00DD04D7" w:rsidRPr="00DD04D7" w:rsidTr="00DD04D7">
        <w:tc>
          <w:tcPr>
            <w:tcW w:w="1548" w:type="dxa"/>
          </w:tcPr>
          <w:p w:rsidR="00DD04D7" w:rsidRPr="00DD04D7" w:rsidRDefault="00DD04D7" w:rsidP="00255A53">
            <w:pPr>
              <w:autoSpaceDE w:val="0"/>
              <w:autoSpaceDN w:val="0"/>
              <w:adjustRightInd w:val="0"/>
              <w:spacing w:before="31"/>
              <w:ind w:right="-20"/>
              <w:rPr>
                <w:rFonts w:cs="Times New Roman"/>
                <w:color w:val="1A1816"/>
                <w:szCs w:val="24"/>
              </w:rPr>
            </w:pPr>
            <w:r w:rsidRPr="00DD04D7">
              <w:rPr>
                <w:rFonts w:cs="Times New Roman"/>
                <w:color w:val="1A1816"/>
                <w:szCs w:val="24"/>
              </w:rPr>
              <w:t xml:space="preserve">1240  </w:t>
            </w:r>
            <w:r w:rsidRPr="00DD04D7">
              <w:rPr>
                <w:rFonts w:cs="Times New Roman"/>
                <w:color w:val="1A1816"/>
                <w:spacing w:val="9"/>
                <w:szCs w:val="24"/>
              </w:rPr>
              <w:t xml:space="preserve"> </w:t>
            </w:r>
            <w:r w:rsidRPr="00DD04D7">
              <w:rPr>
                <w:rFonts w:cs="Times New Roman"/>
                <w:color w:val="1A1816"/>
                <w:w w:val="120"/>
                <w:szCs w:val="24"/>
              </w:rPr>
              <w:t>hours</w:t>
            </w:r>
          </w:p>
        </w:tc>
        <w:tc>
          <w:tcPr>
            <w:tcW w:w="8028" w:type="dxa"/>
          </w:tcPr>
          <w:p w:rsidR="00C46BC1" w:rsidRPr="00C46BC1" w:rsidRDefault="00C46BC1" w:rsidP="00C46BC1">
            <w:r w:rsidRPr="00C46BC1">
              <w:t xml:space="preserve">To Officers </w:t>
            </w:r>
            <w:r>
              <w:t>D</w:t>
            </w:r>
            <w:r w:rsidRPr="00C46BC1">
              <w:t>ining Room for Luncheon.</w:t>
            </w:r>
          </w:p>
          <w:p w:rsidR="00DD04D7" w:rsidRPr="00DD04D7" w:rsidRDefault="00DD04D7" w:rsidP="00C46BC1">
            <w:pPr>
              <w:rPr>
                <w:rFonts w:cs="Times New Roman"/>
                <w:color w:val="1A1816"/>
                <w:szCs w:val="24"/>
              </w:rPr>
            </w:pPr>
          </w:p>
        </w:tc>
      </w:tr>
      <w:tr w:rsidR="00DD04D7" w:rsidRPr="00DD04D7" w:rsidTr="00DD04D7">
        <w:tc>
          <w:tcPr>
            <w:tcW w:w="1548" w:type="dxa"/>
          </w:tcPr>
          <w:p w:rsidR="00DD04D7" w:rsidRPr="00DD04D7" w:rsidRDefault="00DD04D7" w:rsidP="00255A53">
            <w:pPr>
              <w:autoSpaceDE w:val="0"/>
              <w:autoSpaceDN w:val="0"/>
              <w:adjustRightInd w:val="0"/>
              <w:spacing w:before="31"/>
              <w:ind w:right="-20"/>
              <w:rPr>
                <w:rFonts w:cs="Times New Roman"/>
                <w:color w:val="1A1816"/>
                <w:szCs w:val="24"/>
              </w:rPr>
            </w:pPr>
            <w:r w:rsidRPr="00DD04D7">
              <w:rPr>
                <w:rFonts w:cs="Times New Roman"/>
                <w:color w:val="1A1816"/>
                <w:szCs w:val="24"/>
              </w:rPr>
              <w:t xml:space="preserve">1330  </w:t>
            </w:r>
            <w:r w:rsidRPr="00DD04D7">
              <w:rPr>
                <w:rFonts w:cs="Times New Roman"/>
                <w:color w:val="1A1816"/>
                <w:spacing w:val="8"/>
                <w:szCs w:val="24"/>
              </w:rPr>
              <w:t xml:space="preserve"> </w:t>
            </w:r>
            <w:r w:rsidRPr="00DD04D7">
              <w:rPr>
                <w:rFonts w:cs="Times New Roman"/>
                <w:color w:val="1A1816"/>
                <w:w w:val="120"/>
                <w:szCs w:val="24"/>
              </w:rPr>
              <w:t>hours</w:t>
            </w:r>
          </w:p>
        </w:tc>
        <w:tc>
          <w:tcPr>
            <w:tcW w:w="8028" w:type="dxa"/>
          </w:tcPr>
          <w:p w:rsidR="00C46BC1" w:rsidRPr="00C46BC1" w:rsidRDefault="00C46BC1" w:rsidP="00C46BC1">
            <w:r w:rsidRPr="00C46BC1">
              <w:t>Open  press conference at  table  in Officers Dining</w:t>
            </w:r>
          </w:p>
          <w:p w:rsidR="00C46BC1" w:rsidRPr="00C46BC1" w:rsidRDefault="00C46BC1" w:rsidP="00C46BC1">
            <w:r w:rsidRPr="00C46BC1">
              <w:t>Room, with ·</w:t>
            </w:r>
            <w:r>
              <w:t>W</w:t>
            </w:r>
            <w:r w:rsidRPr="00C46BC1">
              <w:t>ing Co</w:t>
            </w:r>
            <w:r>
              <w:t>m</w:t>
            </w:r>
            <w:r w:rsidRPr="00C46BC1">
              <w:t>mander and  members  of   staff .</w:t>
            </w:r>
          </w:p>
          <w:p w:rsidR="00DD04D7" w:rsidRPr="00DD04D7" w:rsidRDefault="00DD04D7" w:rsidP="00255A53">
            <w:pPr>
              <w:autoSpaceDE w:val="0"/>
              <w:autoSpaceDN w:val="0"/>
              <w:adjustRightInd w:val="0"/>
              <w:spacing w:before="31"/>
              <w:ind w:right="-20"/>
              <w:rPr>
                <w:rFonts w:cs="Times New Roman"/>
                <w:color w:val="1A1816"/>
                <w:szCs w:val="24"/>
              </w:rPr>
            </w:pPr>
          </w:p>
        </w:tc>
      </w:tr>
      <w:tr w:rsidR="00DD04D7" w:rsidRPr="00DD04D7" w:rsidTr="00DD04D7">
        <w:tc>
          <w:tcPr>
            <w:tcW w:w="1548" w:type="dxa"/>
          </w:tcPr>
          <w:p w:rsidR="00DD04D7" w:rsidRPr="00DD04D7" w:rsidRDefault="00DD04D7" w:rsidP="00255A53">
            <w:pPr>
              <w:autoSpaceDE w:val="0"/>
              <w:autoSpaceDN w:val="0"/>
              <w:adjustRightInd w:val="0"/>
              <w:spacing w:before="31"/>
              <w:ind w:right="-20"/>
              <w:rPr>
                <w:rFonts w:cs="Times New Roman"/>
                <w:color w:val="1A1816"/>
                <w:szCs w:val="24"/>
              </w:rPr>
            </w:pPr>
            <w:r w:rsidRPr="00DD04D7">
              <w:rPr>
                <w:rFonts w:cs="Times New Roman"/>
                <w:color w:val="1A1816"/>
                <w:w w:val="121"/>
                <w:szCs w:val="24"/>
              </w:rPr>
              <w:t>1400</w:t>
            </w:r>
            <w:r w:rsidRPr="00DD04D7">
              <w:rPr>
                <w:rFonts w:cs="Times New Roman"/>
                <w:color w:val="1A1816"/>
                <w:spacing w:val="13"/>
                <w:w w:val="121"/>
                <w:szCs w:val="24"/>
              </w:rPr>
              <w:t xml:space="preserve"> </w:t>
            </w:r>
            <w:r w:rsidRPr="00DD04D7">
              <w:rPr>
                <w:rFonts w:cs="Times New Roman"/>
                <w:color w:val="2A2823"/>
                <w:w w:val="121"/>
                <w:szCs w:val="24"/>
              </w:rPr>
              <w:t>hours</w:t>
            </w:r>
          </w:p>
        </w:tc>
        <w:tc>
          <w:tcPr>
            <w:tcW w:w="8028" w:type="dxa"/>
          </w:tcPr>
          <w:p w:rsidR="00DD04D7" w:rsidRPr="00C46BC1" w:rsidRDefault="00C46BC1" w:rsidP="00C46BC1">
            <w:r w:rsidRPr="00C46BC1">
              <w:t>Depart.   Bus  to be  available to return correspondent s to Kaiserslautern and  Staff  Car  for French Deleeue.</w:t>
            </w:r>
          </w:p>
        </w:tc>
      </w:tr>
    </w:tbl>
    <w:p w:rsidR="00DD04D7" w:rsidRDefault="00DD04D7" w:rsidP="00255A53">
      <w:pPr>
        <w:autoSpaceDE w:val="0"/>
        <w:autoSpaceDN w:val="0"/>
        <w:adjustRightInd w:val="0"/>
        <w:spacing w:before="31"/>
        <w:ind w:right="-20"/>
        <w:rPr>
          <w:rFonts w:cs="Times New Roman"/>
          <w:color w:val="1A1816"/>
          <w:szCs w:val="24"/>
        </w:rPr>
      </w:pPr>
    </w:p>
    <w:p w:rsidR="002C5955" w:rsidRDefault="002C5955" w:rsidP="00255A53">
      <w:pPr>
        <w:autoSpaceDE w:val="0"/>
        <w:autoSpaceDN w:val="0"/>
        <w:adjustRightInd w:val="0"/>
        <w:spacing w:before="31"/>
        <w:ind w:right="-20"/>
        <w:rPr>
          <w:rFonts w:cs="Times New Roman"/>
          <w:color w:val="1A1816"/>
          <w:szCs w:val="24"/>
        </w:rPr>
      </w:pPr>
    </w:p>
    <w:p w:rsidR="002C5955" w:rsidRDefault="002C5955" w:rsidP="00255A53">
      <w:pPr>
        <w:autoSpaceDE w:val="0"/>
        <w:autoSpaceDN w:val="0"/>
        <w:adjustRightInd w:val="0"/>
        <w:spacing w:before="31"/>
        <w:ind w:right="-20"/>
        <w:rPr>
          <w:rFonts w:cs="Times New Roman"/>
          <w:color w:val="1A1816"/>
          <w:szCs w:val="24"/>
        </w:rPr>
      </w:pPr>
    </w:p>
    <w:p w:rsidR="002C5955" w:rsidRDefault="002C5955" w:rsidP="00255A53">
      <w:pPr>
        <w:autoSpaceDE w:val="0"/>
        <w:autoSpaceDN w:val="0"/>
        <w:adjustRightInd w:val="0"/>
        <w:spacing w:before="31"/>
        <w:ind w:right="-20"/>
        <w:rPr>
          <w:rFonts w:cs="Times New Roman"/>
          <w:color w:val="1A1816"/>
          <w:szCs w:val="24"/>
        </w:rPr>
      </w:pPr>
    </w:p>
    <w:p w:rsidR="002C5955" w:rsidRDefault="002C5955" w:rsidP="00255A53">
      <w:pPr>
        <w:autoSpaceDE w:val="0"/>
        <w:autoSpaceDN w:val="0"/>
        <w:adjustRightInd w:val="0"/>
        <w:spacing w:before="31"/>
        <w:ind w:right="-20"/>
        <w:rPr>
          <w:rFonts w:cs="Times New Roman"/>
          <w:color w:val="1A1816"/>
          <w:szCs w:val="24"/>
        </w:rPr>
      </w:pPr>
    </w:p>
    <w:p w:rsidR="002C5955" w:rsidRDefault="002C5955" w:rsidP="00255A53">
      <w:pPr>
        <w:autoSpaceDE w:val="0"/>
        <w:autoSpaceDN w:val="0"/>
        <w:adjustRightInd w:val="0"/>
        <w:spacing w:before="31"/>
        <w:ind w:right="-20"/>
        <w:rPr>
          <w:rFonts w:cs="Times New Roman"/>
          <w:color w:val="1A1816"/>
          <w:szCs w:val="24"/>
        </w:rPr>
      </w:pPr>
    </w:p>
    <w:p w:rsidR="002C5955" w:rsidRDefault="002C5955" w:rsidP="00255A53">
      <w:pPr>
        <w:autoSpaceDE w:val="0"/>
        <w:autoSpaceDN w:val="0"/>
        <w:adjustRightInd w:val="0"/>
        <w:spacing w:before="31"/>
        <w:ind w:right="-20"/>
        <w:rPr>
          <w:rFonts w:cs="Times New Roman"/>
          <w:color w:val="1A1816"/>
          <w:szCs w:val="24"/>
        </w:rPr>
      </w:pPr>
    </w:p>
    <w:p w:rsidR="002C5955" w:rsidRDefault="002C5955" w:rsidP="00255A53">
      <w:pPr>
        <w:autoSpaceDE w:val="0"/>
        <w:autoSpaceDN w:val="0"/>
        <w:adjustRightInd w:val="0"/>
        <w:spacing w:before="31"/>
        <w:ind w:right="-20"/>
        <w:rPr>
          <w:rFonts w:cs="Times New Roman"/>
          <w:color w:val="1A1816"/>
          <w:szCs w:val="24"/>
        </w:rPr>
      </w:pPr>
    </w:p>
    <w:p w:rsidR="002C5955" w:rsidRDefault="002C5955" w:rsidP="00255A53">
      <w:pPr>
        <w:autoSpaceDE w:val="0"/>
        <w:autoSpaceDN w:val="0"/>
        <w:adjustRightInd w:val="0"/>
        <w:spacing w:before="31"/>
        <w:ind w:right="-20"/>
        <w:rPr>
          <w:rFonts w:cs="Times New Roman"/>
          <w:color w:val="1A1816"/>
          <w:szCs w:val="24"/>
        </w:rPr>
      </w:pPr>
    </w:p>
    <w:p w:rsidR="002C5955" w:rsidRDefault="002C5955" w:rsidP="00255A53">
      <w:pPr>
        <w:autoSpaceDE w:val="0"/>
        <w:autoSpaceDN w:val="0"/>
        <w:adjustRightInd w:val="0"/>
        <w:spacing w:before="31"/>
        <w:ind w:right="-20"/>
        <w:rPr>
          <w:rFonts w:cs="Times New Roman"/>
          <w:color w:val="1A1816"/>
          <w:szCs w:val="24"/>
        </w:rPr>
      </w:pPr>
    </w:p>
    <w:p w:rsidR="002C5955" w:rsidRDefault="002C5955" w:rsidP="00255A53">
      <w:pPr>
        <w:autoSpaceDE w:val="0"/>
        <w:autoSpaceDN w:val="0"/>
        <w:adjustRightInd w:val="0"/>
        <w:spacing w:before="31"/>
        <w:ind w:right="-20"/>
        <w:rPr>
          <w:rFonts w:cs="Times New Roman"/>
          <w:color w:val="1A1816"/>
          <w:szCs w:val="24"/>
        </w:rPr>
      </w:pPr>
    </w:p>
    <w:p w:rsidR="002C5955" w:rsidRDefault="002C5955" w:rsidP="00255A53">
      <w:pPr>
        <w:autoSpaceDE w:val="0"/>
        <w:autoSpaceDN w:val="0"/>
        <w:adjustRightInd w:val="0"/>
        <w:spacing w:before="31"/>
        <w:ind w:right="-20"/>
        <w:rPr>
          <w:rFonts w:cs="Times New Roman"/>
          <w:color w:val="1A1816"/>
          <w:szCs w:val="24"/>
        </w:rPr>
      </w:pPr>
    </w:p>
    <w:p w:rsidR="002C5955" w:rsidRPr="00DD04D7" w:rsidRDefault="002C5955" w:rsidP="002C5955">
      <w:pPr>
        <w:autoSpaceDE w:val="0"/>
        <w:autoSpaceDN w:val="0"/>
        <w:adjustRightInd w:val="0"/>
        <w:spacing w:before="31"/>
        <w:ind w:right="-20"/>
        <w:jc w:val="center"/>
        <w:rPr>
          <w:rFonts w:cs="Times New Roman"/>
          <w:color w:val="1A1816"/>
          <w:szCs w:val="24"/>
        </w:rPr>
      </w:pPr>
      <w:r>
        <w:rPr>
          <w:rFonts w:cs="Times New Roman"/>
          <w:color w:val="1A1816"/>
          <w:szCs w:val="24"/>
        </w:rPr>
        <w:t>Illustration 1</w:t>
      </w:r>
    </w:p>
    <w:p w:rsidR="00C46BC1" w:rsidRDefault="00C46BC1" w:rsidP="00C46BC1">
      <w:pPr>
        <w:autoSpaceDE w:val="0"/>
        <w:autoSpaceDN w:val="0"/>
        <w:adjustRightInd w:val="0"/>
        <w:spacing w:before="60"/>
        <w:ind w:left="761" w:right="-20"/>
        <w:rPr>
          <w:rFonts w:cs="Times New Roman"/>
          <w:sz w:val="20"/>
          <w:szCs w:val="20"/>
        </w:rPr>
      </w:pPr>
      <w:r>
        <w:rPr>
          <w:rFonts w:cs="Times New Roman"/>
          <w:noProof/>
          <w:szCs w:val="24"/>
        </w:rPr>
        <w:lastRenderedPageBreak/>
        <w:drawing>
          <wp:inline distT="0" distB="0" distL="0" distR="0">
            <wp:extent cx="4305300" cy="6257925"/>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 cstate="print"/>
                    <a:srcRect/>
                    <a:stretch>
                      <a:fillRect/>
                    </a:stretch>
                  </pic:blipFill>
                  <pic:spPr bwMode="auto">
                    <a:xfrm>
                      <a:off x="0" y="0"/>
                      <a:ext cx="4305300" cy="6257925"/>
                    </a:xfrm>
                    <a:prstGeom prst="rect">
                      <a:avLst/>
                    </a:prstGeom>
                    <a:noFill/>
                    <a:ln w="9525">
                      <a:noFill/>
                      <a:miter lim="800000"/>
                      <a:headEnd/>
                      <a:tailEnd/>
                    </a:ln>
                  </pic:spPr>
                </pic:pic>
              </a:graphicData>
            </a:graphic>
          </wp:inline>
        </w:drawing>
      </w:r>
    </w:p>
    <w:p w:rsidR="00C46BC1" w:rsidRDefault="00C46BC1" w:rsidP="00C46BC1">
      <w:pPr>
        <w:autoSpaceDE w:val="0"/>
        <w:autoSpaceDN w:val="0"/>
        <w:adjustRightInd w:val="0"/>
        <w:spacing w:line="200" w:lineRule="exact"/>
        <w:rPr>
          <w:rFonts w:cs="Times New Roman"/>
          <w:sz w:val="20"/>
          <w:szCs w:val="20"/>
        </w:rPr>
      </w:pPr>
    </w:p>
    <w:p w:rsidR="00C46BC1" w:rsidRDefault="00C46BC1" w:rsidP="00C46BC1">
      <w:pPr>
        <w:autoSpaceDE w:val="0"/>
        <w:autoSpaceDN w:val="0"/>
        <w:adjustRightInd w:val="0"/>
        <w:spacing w:before="33"/>
        <w:ind w:left="2103" w:right="-20"/>
        <w:rPr>
          <w:rFonts w:cs="Times New Roman"/>
          <w:color w:val="000000"/>
          <w:sz w:val="21"/>
          <w:szCs w:val="21"/>
        </w:rPr>
      </w:pPr>
      <w:r>
        <w:rPr>
          <w:rFonts w:cs="Times New Roman"/>
          <w:color w:val="211C11"/>
          <w:sz w:val="21"/>
          <w:szCs w:val="21"/>
        </w:rPr>
        <w:t>COLONEL GEORGE</w:t>
      </w:r>
      <w:r>
        <w:rPr>
          <w:rFonts w:cs="Times New Roman"/>
          <w:color w:val="211C11"/>
          <w:spacing w:val="42"/>
          <w:w w:val="86"/>
          <w:sz w:val="21"/>
          <w:szCs w:val="21"/>
        </w:rPr>
        <w:t xml:space="preserve"> </w:t>
      </w:r>
      <w:r>
        <w:rPr>
          <w:rFonts w:cs="Times New Roman"/>
          <w:color w:val="211C11"/>
          <w:sz w:val="21"/>
          <w:szCs w:val="21"/>
        </w:rPr>
        <w:t xml:space="preserve">R.  </w:t>
      </w:r>
      <w:r>
        <w:rPr>
          <w:rFonts w:cs="Times New Roman"/>
          <w:color w:val="211C11"/>
          <w:spacing w:val="6"/>
          <w:sz w:val="21"/>
          <w:szCs w:val="21"/>
        </w:rPr>
        <w:t xml:space="preserve"> </w:t>
      </w:r>
      <w:r>
        <w:rPr>
          <w:rFonts w:cs="Times New Roman"/>
          <w:color w:val="211C11"/>
          <w:sz w:val="21"/>
          <w:szCs w:val="21"/>
        </w:rPr>
        <w:t>BICKELL</w:t>
      </w:r>
    </w:p>
    <w:p w:rsidR="00C46BC1" w:rsidRDefault="00C46BC1" w:rsidP="00C46BC1">
      <w:pPr>
        <w:autoSpaceDE w:val="0"/>
        <w:autoSpaceDN w:val="0"/>
        <w:adjustRightInd w:val="0"/>
        <w:spacing w:line="266" w:lineRule="exact"/>
        <w:ind w:left="1150" w:right="-20"/>
        <w:rPr>
          <w:rFonts w:ascii="Courier New" w:hAnsi="Courier New" w:cs="Courier New"/>
          <w:color w:val="000000"/>
          <w:szCs w:val="24"/>
        </w:rPr>
      </w:pPr>
      <w:r>
        <w:rPr>
          <w:rFonts w:ascii="Courier New" w:hAnsi="Courier New" w:cs="Courier New"/>
          <w:color w:val="211C11"/>
          <w:w w:val="87"/>
          <w:position w:val="2"/>
          <w:sz w:val="23"/>
          <w:szCs w:val="23"/>
        </w:rPr>
        <w:t>Commanding</w:t>
      </w:r>
      <w:r>
        <w:rPr>
          <w:rFonts w:ascii="Courier New" w:hAnsi="Courier New" w:cs="Courier New"/>
          <w:color w:val="211C11"/>
          <w:spacing w:val="19"/>
          <w:w w:val="87"/>
          <w:position w:val="2"/>
          <w:sz w:val="23"/>
          <w:szCs w:val="23"/>
        </w:rPr>
        <w:t xml:space="preserve"> </w:t>
      </w:r>
      <w:r>
        <w:rPr>
          <w:rFonts w:ascii="Courier New" w:hAnsi="Courier New" w:cs="Courier New"/>
          <w:color w:val="211C11"/>
          <w:w w:val="87"/>
          <w:position w:val="2"/>
          <w:sz w:val="23"/>
          <w:szCs w:val="23"/>
        </w:rPr>
        <w:t>Officer,</w:t>
      </w:r>
      <w:r>
        <w:rPr>
          <w:rFonts w:ascii="Courier New" w:hAnsi="Courier New" w:cs="Courier New"/>
          <w:color w:val="211C11"/>
          <w:spacing w:val="-18"/>
          <w:w w:val="87"/>
          <w:position w:val="2"/>
          <w:sz w:val="23"/>
          <w:szCs w:val="23"/>
        </w:rPr>
        <w:t xml:space="preserve"> </w:t>
      </w:r>
      <w:r>
        <w:rPr>
          <w:rFonts w:ascii="Courier New" w:hAnsi="Courier New" w:cs="Courier New"/>
          <w:color w:val="211C11"/>
          <w:w w:val="87"/>
          <w:position w:val="2"/>
          <w:sz w:val="23"/>
          <w:szCs w:val="23"/>
        </w:rPr>
        <w:t>86th</w:t>
      </w:r>
      <w:r>
        <w:rPr>
          <w:rFonts w:ascii="Courier New" w:hAnsi="Courier New" w:cs="Courier New"/>
          <w:color w:val="211C11"/>
          <w:spacing w:val="-18"/>
          <w:w w:val="87"/>
          <w:position w:val="2"/>
          <w:sz w:val="23"/>
          <w:szCs w:val="23"/>
        </w:rPr>
        <w:t xml:space="preserve"> </w:t>
      </w:r>
      <w:r>
        <w:rPr>
          <w:rFonts w:ascii="Courier New" w:hAnsi="Courier New" w:cs="Courier New"/>
          <w:color w:val="211C11"/>
          <w:w w:val="87"/>
          <w:position w:val="2"/>
          <w:sz w:val="23"/>
          <w:szCs w:val="23"/>
        </w:rPr>
        <w:t>Fighter-Bomber</w:t>
      </w:r>
      <w:r>
        <w:rPr>
          <w:rFonts w:ascii="Courier New" w:hAnsi="Courier New" w:cs="Courier New"/>
          <w:color w:val="211C11"/>
          <w:spacing w:val="-4"/>
          <w:w w:val="87"/>
          <w:position w:val="2"/>
          <w:sz w:val="23"/>
          <w:szCs w:val="23"/>
        </w:rPr>
        <w:t xml:space="preserve"> </w:t>
      </w:r>
      <w:r w:rsidRPr="00C46BC1">
        <w:rPr>
          <w:rFonts w:ascii="Courier New" w:hAnsi="Courier New" w:cs="Courier New"/>
          <w:bCs/>
          <w:color w:val="211C11"/>
          <w:w w:val="87"/>
          <w:position w:val="2"/>
          <w:szCs w:val="24"/>
        </w:rPr>
        <w:t>Wing</w:t>
      </w:r>
    </w:p>
    <w:p w:rsidR="008147BF" w:rsidRDefault="008147BF" w:rsidP="00DD04D7">
      <w:pPr>
        <w:rPr>
          <w:rFonts w:cs="Times New Roman"/>
          <w:szCs w:val="24"/>
        </w:rPr>
      </w:pPr>
    </w:p>
    <w:p w:rsidR="002C5955" w:rsidRDefault="002C5955" w:rsidP="00DD04D7">
      <w:pPr>
        <w:rPr>
          <w:rFonts w:cs="Times New Roman"/>
          <w:szCs w:val="24"/>
        </w:rPr>
      </w:pPr>
    </w:p>
    <w:p w:rsidR="002C5955" w:rsidRDefault="002C5955" w:rsidP="00DD04D7">
      <w:pPr>
        <w:rPr>
          <w:rFonts w:cs="Times New Roman"/>
          <w:szCs w:val="24"/>
        </w:rPr>
      </w:pPr>
    </w:p>
    <w:p w:rsidR="002C5955" w:rsidRDefault="002C5955" w:rsidP="00DD04D7">
      <w:pPr>
        <w:rPr>
          <w:rFonts w:cs="Times New Roman"/>
          <w:szCs w:val="24"/>
        </w:rPr>
      </w:pPr>
    </w:p>
    <w:p w:rsidR="002C5955" w:rsidRDefault="002C5955" w:rsidP="002C5955">
      <w:pPr>
        <w:autoSpaceDE w:val="0"/>
        <w:autoSpaceDN w:val="0"/>
        <w:adjustRightInd w:val="0"/>
        <w:spacing w:before="31"/>
        <w:ind w:right="-20"/>
        <w:jc w:val="center"/>
        <w:rPr>
          <w:rFonts w:cs="Times New Roman"/>
          <w:color w:val="1A1816"/>
          <w:szCs w:val="24"/>
        </w:rPr>
      </w:pPr>
      <w:r>
        <w:rPr>
          <w:rFonts w:cs="Times New Roman"/>
          <w:color w:val="1A1816"/>
          <w:szCs w:val="24"/>
        </w:rPr>
        <w:t>Illustration 2</w:t>
      </w:r>
    </w:p>
    <w:p w:rsidR="00E34BD0" w:rsidRDefault="00E34BD0" w:rsidP="002C5955">
      <w:pPr>
        <w:autoSpaceDE w:val="0"/>
        <w:autoSpaceDN w:val="0"/>
        <w:adjustRightInd w:val="0"/>
        <w:spacing w:before="31"/>
        <w:ind w:right="-20"/>
        <w:jc w:val="center"/>
        <w:rPr>
          <w:rFonts w:cs="Times New Roman"/>
          <w:color w:val="1A1816"/>
          <w:szCs w:val="24"/>
        </w:rPr>
      </w:pPr>
    </w:p>
    <w:p w:rsidR="00E34BD0" w:rsidRDefault="00E34BD0" w:rsidP="002C5955">
      <w:pPr>
        <w:autoSpaceDE w:val="0"/>
        <w:autoSpaceDN w:val="0"/>
        <w:adjustRightInd w:val="0"/>
        <w:spacing w:before="31"/>
        <w:ind w:right="-20"/>
        <w:jc w:val="center"/>
        <w:rPr>
          <w:rFonts w:cs="Times New Roman"/>
          <w:color w:val="1A1816"/>
          <w:szCs w:val="24"/>
        </w:rPr>
      </w:pPr>
    </w:p>
    <w:p w:rsidR="00E34BD0" w:rsidRDefault="00E34BD0" w:rsidP="002C5955">
      <w:pPr>
        <w:autoSpaceDE w:val="0"/>
        <w:autoSpaceDN w:val="0"/>
        <w:adjustRightInd w:val="0"/>
        <w:spacing w:before="31"/>
        <w:ind w:right="-20"/>
        <w:jc w:val="center"/>
        <w:rPr>
          <w:rFonts w:cs="Times New Roman"/>
          <w:color w:val="1A1816"/>
          <w:szCs w:val="24"/>
        </w:rPr>
      </w:pPr>
    </w:p>
    <w:p w:rsidR="00E34BD0" w:rsidRDefault="00E34BD0" w:rsidP="002C5955">
      <w:pPr>
        <w:autoSpaceDE w:val="0"/>
        <w:autoSpaceDN w:val="0"/>
        <w:adjustRightInd w:val="0"/>
        <w:spacing w:before="31"/>
        <w:ind w:right="-20"/>
        <w:jc w:val="center"/>
        <w:rPr>
          <w:rFonts w:cs="Times New Roman"/>
          <w:color w:val="1A1816"/>
          <w:szCs w:val="24"/>
        </w:rPr>
      </w:pPr>
      <w:r>
        <w:rPr>
          <w:rFonts w:cs="Times New Roman"/>
          <w:noProof/>
          <w:color w:val="1A1816"/>
          <w:szCs w:val="24"/>
        </w:rPr>
        <w:lastRenderedPageBreak/>
        <w:drawing>
          <wp:inline distT="0" distB="0" distL="0" distR="0">
            <wp:extent cx="5120164" cy="7877175"/>
            <wp:effectExtent l="19050" t="0" r="4286"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 cstate="print"/>
                    <a:srcRect/>
                    <a:stretch>
                      <a:fillRect/>
                    </a:stretch>
                  </pic:blipFill>
                  <pic:spPr bwMode="auto">
                    <a:xfrm>
                      <a:off x="0" y="0"/>
                      <a:ext cx="5120164" cy="7877175"/>
                    </a:xfrm>
                    <a:prstGeom prst="rect">
                      <a:avLst/>
                    </a:prstGeom>
                    <a:noFill/>
                    <a:ln w="9525">
                      <a:noFill/>
                      <a:miter lim="800000"/>
                      <a:headEnd/>
                      <a:tailEnd/>
                    </a:ln>
                  </pic:spPr>
                </pic:pic>
              </a:graphicData>
            </a:graphic>
          </wp:inline>
        </w:drawing>
      </w:r>
    </w:p>
    <w:p w:rsidR="00E34BD0" w:rsidRPr="00DD04D7" w:rsidRDefault="00E34BD0" w:rsidP="00E34BD0">
      <w:pPr>
        <w:autoSpaceDE w:val="0"/>
        <w:autoSpaceDN w:val="0"/>
        <w:adjustRightInd w:val="0"/>
        <w:spacing w:before="31"/>
        <w:ind w:right="-20"/>
        <w:jc w:val="center"/>
        <w:rPr>
          <w:rFonts w:cs="Times New Roman"/>
          <w:color w:val="1A1816"/>
          <w:szCs w:val="24"/>
        </w:rPr>
      </w:pPr>
      <w:r>
        <w:rPr>
          <w:rFonts w:cs="Times New Roman"/>
          <w:color w:val="1A1816"/>
          <w:szCs w:val="24"/>
        </w:rPr>
        <w:t>Illustration 3</w:t>
      </w:r>
    </w:p>
    <w:p w:rsidR="00E34BD0" w:rsidRDefault="00E34BD0" w:rsidP="00E34BD0">
      <w:pPr>
        <w:autoSpaceDE w:val="0"/>
        <w:autoSpaceDN w:val="0"/>
        <w:adjustRightInd w:val="0"/>
        <w:rPr>
          <w:rFonts w:ascii="Arial" w:hAnsi="Arial" w:cs="Arial"/>
          <w:color w:val="000000"/>
          <w:sz w:val="2"/>
          <w:szCs w:val="2"/>
        </w:rPr>
      </w:pPr>
    </w:p>
    <w:p w:rsidR="00E34BD0" w:rsidRDefault="00E34BD0" w:rsidP="00E34BD0">
      <w:pPr>
        <w:autoSpaceDE w:val="0"/>
        <w:autoSpaceDN w:val="0"/>
        <w:adjustRightInd w:val="0"/>
        <w:rPr>
          <w:rFonts w:ascii="Arial" w:hAnsi="Arial" w:cs="Arial"/>
          <w:color w:val="000000"/>
          <w:sz w:val="2"/>
          <w:szCs w:val="2"/>
        </w:rPr>
      </w:pPr>
    </w:p>
    <w:p w:rsidR="00E34BD0" w:rsidRDefault="00E34BD0" w:rsidP="00E34BD0">
      <w:pPr>
        <w:autoSpaceDE w:val="0"/>
        <w:autoSpaceDN w:val="0"/>
        <w:adjustRightInd w:val="0"/>
        <w:rPr>
          <w:rFonts w:cs="Times New Roman"/>
          <w:b/>
          <w:bCs/>
          <w:color w:val="4C4D49"/>
          <w:sz w:val="39"/>
          <w:szCs w:val="39"/>
        </w:rPr>
      </w:pPr>
    </w:p>
    <w:p w:rsidR="00E34BD0" w:rsidRDefault="00E34BD0" w:rsidP="00E34BD0">
      <w:pPr>
        <w:autoSpaceDE w:val="0"/>
        <w:autoSpaceDN w:val="0"/>
        <w:adjustRightInd w:val="0"/>
        <w:rPr>
          <w:rFonts w:cs="Times New Roman"/>
          <w:b/>
          <w:bCs/>
          <w:color w:val="4C4D49"/>
          <w:sz w:val="39"/>
          <w:szCs w:val="39"/>
        </w:rPr>
      </w:pPr>
    </w:p>
    <w:p w:rsidR="00E34BD0" w:rsidRDefault="00E34BD0" w:rsidP="00E34BD0">
      <w:pPr>
        <w:autoSpaceDE w:val="0"/>
        <w:autoSpaceDN w:val="0"/>
        <w:adjustRightInd w:val="0"/>
        <w:rPr>
          <w:rFonts w:cs="Times New Roman"/>
          <w:b/>
          <w:bCs/>
          <w:color w:val="4C4D49"/>
          <w:sz w:val="39"/>
          <w:szCs w:val="39"/>
        </w:rPr>
      </w:pPr>
    </w:p>
    <w:p w:rsidR="00E34BD0" w:rsidRDefault="00E34BD0" w:rsidP="00E34BD0">
      <w:pPr>
        <w:autoSpaceDE w:val="0"/>
        <w:autoSpaceDN w:val="0"/>
        <w:adjustRightInd w:val="0"/>
        <w:rPr>
          <w:rFonts w:cs="Times New Roman"/>
          <w:b/>
          <w:bCs/>
          <w:color w:val="4C4D49"/>
          <w:sz w:val="39"/>
          <w:szCs w:val="39"/>
        </w:rPr>
      </w:pPr>
    </w:p>
    <w:p w:rsidR="002C5955" w:rsidRPr="00DD04D7" w:rsidRDefault="002C5955" w:rsidP="00DD04D7">
      <w:pPr>
        <w:rPr>
          <w:rFonts w:cs="Times New Roman"/>
          <w:szCs w:val="24"/>
        </w:rPr>
      </w:pPr>
    </w:p>
    <w:sectPr w:rsidR="002C5955" w:rsidRPr="00DD04D7" w:rsidSect="008147B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iddenHorzOCR">
    <w:altName w:val="MS Mincho"/>
    <w:panose1 w:val="00000000000000000000"/>
    <w:charset w:val="80"/>
    <w:family w:val="auto"/>
    <w:notTrueType/>
    <w:pitch w:val="default"/>
    <w:sig w:usb0="00000001" w:usb1="08070000" w:usb2="00000010" w:usb3="00000000" w:csb0="0002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E3E9C"/>
    <w:rsid w:val="00000254"/>
    <w:rsid w:val="00036998"/>
    <w:rsid w:val="001A102D"/>
    <w:rsid w:val="00255A53"/>
    <w:rsid w:val="002B6024"/>
    <w:rsid w:val="002C4959"/>
    <w:rsid w:val="002C5955"/>
    <w:rsid w:val="004E3E9C"/>
    <w:rsid w:val="005957AE"/>
    <w:rsid w:val="00605657"/>
    <w:rsid w:val="006234F8"/>
    <w:rsid w:val="00625132"/>
    <w:rsid w:val="006423F4"/>
    <w:rsid w:val="006617C0"/>
    <w:rsid w:val="00682EC6"/>
    <w:rsid w:val="00774F6D"/>
    <w:rsid w:val="00802AD1"/>
    <w:rsid w:val="008147BF"/>
    <w:rsid w:val="00A57B62"/>
    <w:rsid w:val="00AA1901"/>
    <w:rsid w:val="00AD0211"/>
    <w:rsid w:val="00C46BC1"/>
    <w:rsid w:val="00C62310"/>
    <w:rsid w:val="00C745ED"/>
    <w:rsid w:val="00DD04D7"/>
    <w:rsid w:val="00DF59B0"/>
    <w:rsid w:val="00E34BD0"/>
    <w:rsid w:val="00E77F5F"/>
    <w:rsid w:val="00F47C5F"/>
    <w:rsid w:val="00F85BF2"/>
    <w:rsid w:val="00FA7F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47B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4E3E9C"/>
    <w:rPr>
      <w:szCs w:val="21"/>
    </w:rPr>
  </w:style>
  <w:style w:type="character" w:customStyle="1" w:styleId="PlainTextChar">
    <w:name w:val="Plain Text Char"/>
    <w:basedOn w:val="DefaultParagraphFont"/>
    <w:link w:val="PlainText"/>
    <w:uiPriority w:val="99"/>
    <w:semiHidden/>
    <w:rsid w:val="004E3E9C"/>
    <w:rPr>
      <w:szCs w:val="21"/>
    </w:rPr>
  </w:style>
  <w:style w:type="table" w:styleId="TableGrid">
    <w:name w:val="Table Grid"/>
    <w:basedOn w:val="TableNormal"/>
    <w:uiPriority w:val="59"/>
    <w:rsid w:val="00DD04D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C46BC1"/>
  </w:style>
  <w:style w:type="paragraph" w:styleId="BalloonText">
    <w:name w:val="Balloon Text"/>
    <w:basedOn w:val="Normal"/>
    <w:link w:val="BalloonTextChar"/>
    <w:uiPriority w:val="99"/>
    <w:semiHidden/>
    <w:unhideWhenUsed/>
    <w:rsid w:val="00C46BC1"/>
    <w:rPr>
      <w:rFonts w:ascii="Tahoma" w:hAnsi="Tahoma" w:cs="Tahoma"/>
      <w:sz w:val="16"/>
      <w:szCs w:val="16"/>
    </w:rPr>
  </w:style>
  <w:style w:type="character" w:customStyle="1" w:styleId="BalloonTextChar">
    <w:name w:val="Balloon Text Char"/>
    <w:basedOn w:val="DefaultParagraphFont"/>
    <w:link w:val="BalloonText"/>
    <w:uiPriority w:val="99"/>
    <w:semiHidden/>
    <w:rsid w:val="00C46BC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85342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emf"/><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Pages>
  <Words>1424</Words>
  <Characters>8121</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U.S. Air Force</Company>
  <LinksUpToDate>false</LinksUpToDate>
  <CharactersWithSpaces>9526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Silvano.Wueschner</dc:creator>
  <cp:lastModifiedBy>Silvano.Wueschner</cp:lastModifiedBy>
  <cp:revision>3</cp:revision>
  <cp:lastPrinted>2012-02-21T13:39:00Z</cp:lastPrinted>
  <dcterms:created xsi:type="dcterms:W3CDTF">2013-07-10T14:36:00Z</dcterms:created>
  <dcterms:modified xsi:type="dcterms:W3CDTF">2013-07-10T14:37:00Z</dcterms:modified>
</cp:coreProperties>
</file>